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11" w:rsidRPr="00D66411" w:rsidRDefault="00D66411" w:rsidP="00D66411">
      <w:pPr>
        <w:jc w:val="center"/>
        <w:rPr>
          <w:lang w:val="ru-RU"/>
        </w:rPr>
      </w:pPr>
      <w:r w:rsidRPr="00D66411">
        <w:rPr>
          <w:rFonts w:ascii="Times New Roman" w:hAnsi="Times New Roman" w:cs="Times New Roman"/>
          <w:b/>
          <w:color w:val="000000" w:themeColor="text1"/>
          <w:sz w:val="25"/>
          <w:szCs w:val="25"/>
          <w:lang w:val="ru-RU"/>
        </w:rPr>
        <w:t>Цены на работы и услуги, реализуемые Республиканским государственным предприятием на праве хозяйственного ведения «Национальный институт интеллектуальной собственности» Комитета по правам интеллектуальной собственности Министерства юстиции Республики Казахстан</w:t>
      </w:r>
    </w:p>
    <w:tbl>
      <w:tblPr>
        <w:tblW w:w="110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845"/>
        <w:gridCol w:w="1407"/>
        <w:gridCol w:w="1608"/>
        <w:gridCol w:w="1808"/>
      </w:tblGrid>
      <w:tr w:rsidR="00165F15" w:rsidRPr="00B73AAE" w:rsidTr="00D66411">
        <w:trPr>
          <w:trHeight w:val="160"/>
        </w:trPr>
        <w:tc>
          <w:tcPr>
            <w:tcW w:w="1106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5F15" w:rsidRPr="00165F15" w:rsidRDefault="00165F15" w:rsidP="00D66411">
            <w:pPr>
              <w:spacing w:after="0" w:line="240" w:lineRule="auto"/>
              <w:ind w:right="-16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319C6" w:rsidRPr="00B73AAE" w:rsidTr="00D66411">
        <w:trPr>
          <w:trHeight w:val="166"/>
        </w:trPr>
        <w:tc>
          <w:tcPr>
            <w:tcW w:w="1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C6" w:rsidRDefault="00F319C6" w:rsidP="00F319C6">
            <w:pPr>
              <w:spacing w:after="0" w:line="240" w:lineRule="auto"/>
              <w:ind w:right="-16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Деятельность в области   охраны изобретений, полезных моделей и промышленных образцов</w:t>
            </w:r>
          </w:p>
          <w:p w:rsidR="00F319C6" w:rsidRPr="00F319C6" w:rsidRDefault="00F319C6" w:rsidP="00165F15">
            <w:pPr>
              <w:spacing w:after="0" w:line="240" w:lineRule="auto"/>
              <w:ind w:right="-1628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ru-RU"/>
              </w:rPr>
            </w:pPr>
          </w:p>
        </w:tc>
      </w:tr>
      <w:tr w:rsidR="00165F15" w:rsidRPr="00165F15" w:rsidTr="00D66411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работ и услуг согласно Закону Республики Казахстан от 16 июля 1999 года «Патентный закон Республики Казахстан»                          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учетом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НДС</w:t>
            </w:r>
          </w:p>
        </w:tc>
      </w:tr>
      <w:tr w:rsidR="00165F15" w:rsidRPr="00B73AAE" w:rsidTr="00D66411">
        <w:trPr>
          <w:trHeight w:val="18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210F31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210F31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                       субъектов малого и среднего бизнеса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210F31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210F31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для заявителей, относящихся к льготной категории лиц согласно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1.1) и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3.1) Приложения 2 к приказу</w:t>
            </w:r>
          </w:p>
        </w:tc>
      </w:tr>
      <w:tr w:rsidR="00165F15" w:rsidRPr="00B73AAE" w:rsidTr="00D66411">
        <w:trPr>
          <w:trHeight w:val="15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165F15" w:rsidRPr="00165F15" w:rsidTr="00D6641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165F15" w:rsidRPr="00165F15" w:rsidTr="00D66411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заявок и проведение формальной экспертизы на изобретение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21 045,88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16 836,70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6 313,76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D049F" w:rsidRDefault="00165F15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1052,</w:t>
            </w:r>
            <w:r w:rsidR="001D049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</w:tr>
      <w:tr w:rsidR="00165F15" w:rsidRPr="00165F15" w:rsidTr="00D66411">
        <w:trPr>
          <w:trHeight w:val="17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заявок и ускоренное проведение формальной экспертизы на изобретение по объектам, для которых предусмотрены благоприятные условия патентования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37 271,45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29 817,16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11 181,44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1863,57</w:t>
            </w:r>
          </w:p>
        </w:tc>
      </w:tr>
      <w:tr w:rsidR="00165F15" w:rsidRPr="00165F15" w:rsidTr="00D6641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заявок и проведение экспертизы на полезную модель: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17 038,08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13 630,46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5 111,42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851,90</w:t>
            </w:r>
          </w:p>
        </w:tc>
      </w:tr>
      <w:tr w:rsidR="00165F15" w:rsidRPr="00165F15" w:rsidTr="00D66411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заявок  и проведение формальной экспертизы на промышленный образец: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18 684,12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14 947,30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5 605,24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D049F" w:rsidRDefault="00165F15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934,2</w:t>
            </w:r>
            <w:r w:rsidR="001D049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165F15" w:rsidRPr="00165F15" w:rsidTr="00D6641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Обработка, проверка и пересылка международной заявки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10 631,40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10 631,40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10 631,40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B22C7A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10631,4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165F15" w:rsidRPr="00165F15" w:rsidTr="00D6641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Обработка, проверка и пересылка евразийской заявки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4 660,88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4 660,88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4 660,88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4660,88</w:t>
            </w:r>
          </w:p>
        </w:tc>
      </w:tr>
      <w:tr w:rsidR="00165F15" w:rsidRPr="00165F15" w:rsidTr="00795810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экспертизы по существу заявки на изобретение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69 350,60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55 480,48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20 805,18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3467,53</w:t>
            </w:r>
          </w:p>
        </w:tc>
      </w:tr>
      <w:tr w:rsidR="00165F15" w:rsidRPr="00165F15" w:rsidTr="00795810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независимый пункт формулы изобретения свыше одного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55 430,60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44 344,48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16 629,18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2771,53</w:t>
            </w:r>
          </w:p>
        </w:tc>
      </w:tr>
      <w:tr w:rsidR="00165F15" w:rsidRPr="00165F15" w:rsidTr="00795810">
        <w:trPr>
          <w:trHeight w:val="1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ускоренной экспертизы по существу заявки на изобретение по объектам, для которых предусмотрены благоприятные условия патентования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88 213,96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70 571,18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26 464,19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4410,70</w:t>
            </w:r>
          </w:p>
        </w:tc>
      </w:tr>
      <w:tr w:rsidR="00165F15" w:rsidRPr="00165F15" w:rsidTr="00D66411"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независимый пункт формулы изобретения свыше одного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58 756,44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47 005,15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17 626,93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D049F" w:rsidRDefault="00165F15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2937,8</w:t>
            </w:r>
            <w:r w:rsidR="001D049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165F15" w:rsidRPr="00165F15" w:rsidTr="00D66411">
        <w:trPr>
          <w:trHeight w:val="28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экспертизы по существу заявки на изобретение, при наличии отчета о международном поиске или заключения предварительной экспертизы, подготовленных одним из международных органов в соответствии с международными соглашениями, участницей которых является Республика Казахстан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58 947,72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47 158,18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17 684,32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D049F" w:rsidRDefault="00165F15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2947,3</w:t>
            </w:r>
            <w:r w:rsidR="001D049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165F15" w:rsidRPr="00165F15" w:rsidTr="00D66411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независимый пункт формулы изобретения свыше одного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47 158,18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37 726,54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14 147,45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D049F" w:rsidRDefault="001D049F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2357,9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165F15" w:rsidRPr="00165F15" w:rsidTr="00D66411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экспертизы по существу заявки на изобретение, при наличии в заявке отчета об информационном поиске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34 678,20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27 742,56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10 403,46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1733,91</w:t>
            </w:r>
          </w:p>
        </w:tc>
      </w:tr>
      <w:tr w:rsidR="00165F15" w:rsidRPr="00165F15" w:rsidTr="00D66411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 за каждый независимый пункт формулы свыше одного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27 742,56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22 194,05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8 322,77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D049F" w:rsidRDefault="00165F15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1387,1</w:t>
            </w:r>
            <w:r w:rsidR="001D049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165F15" w:rsidRPr="00165F15" w:rsidTr="00D6641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экспертизы по существу заявки на промышленный образец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38 118,76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30 495,01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11 435,63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D049F" w:rsidRDefault="00165F15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1905,9</w:t>
            </w:r>
            <w:r w:rsidR="001D049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165F15" w:rsidRPr="00165F15" w:rsidTr="00795810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вариант промышленного образца свыше одного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4 811,42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3 849,14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1 443,42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240,57</w:t>
            </w:r>
          </w:p>
        </w:tc>
      </w:tr>
      <w:tr w:rsidR="00165F15" w:rsidRPr="00165F15" w:rsidTr="00795810">
        <w:trPr>
          <w:trHeight w:val="1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в материалы заявки до внесения сведений в государственные реестры объектов промышленной собственности </w:t>
            </w:r>
            <w:r w:rsidRPr="00165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за каждое действие отдельно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5 411,40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4 329,12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1 623,42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270,57</w:t>
            </w:r>
          </w:p>
        </w:tc>
      </w:tr>
      <w:tr w:rsidR="00165F15" w:rsidRPr="00165F15" w:rsidTr="00D66411">
        <w:trPr>
          <w:trHeight w:val="1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однотипных изменений в материалы заявки по инициативе заявителя до внесения сведений в государственные реестры объектов промышленной собственности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4 308,24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3 446,59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1 292,47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215,41</w:t>
            </w:r>
          </w:p>
        </w:tc>
      </w:tr>
      <w:tr w:rsidR="00165F15" w:rsidRPr="00165F15" w:rsidTr="00D664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заявки на изобретение и/или на полезную модель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9 042,20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7 233,76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2 712,66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452,11</w:t>
            </w:r>
          </w:p>
        </w:tc>
      </w:tr>
      <w:tr w:rsidR="00165F15" w:rsidRPr="00165F15" w:rsidTr="00D66411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работ по публикации в Государственном реестре сведений о регистрации и о выдаче охранного документа на изобретение, полезную модель, промышленный образец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34 441,56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27 553,25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10 332,47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D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1722,08</w:t>
            </w:r>
          </w:p>
        </w:tc>
      </w:tr>
      <w:tr w:rsidR="00165F15" w:rsidRPr="00165F15" w:rsidTr="00D66411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Выдача дубликата охранного документа   и публикация сведений о выдаче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6 219,92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4 975,94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1 865,98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B22C7A" w:rsidRDefault="00B22C7A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311,00</w:t>
            </w:r>
          </w:p>
        </w:tc>
      </w:tr>
      <w:tr w:rsidR="00165F15" w:rsidRPr="00165F15" w:rsidTr="00D66411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документа к выдаче удостоверения автора (за каждое удостоверение)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1 004,64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388,39</w:t>
            </w:r>
          </w:p>
        </w:tc>
      </w:tr>
      <w:tr w:rsidR="00165F15" w:rsidRPr="00165F15" w:rsidTr="00D66411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Выдача дубликата удостоверения автора и публикация сведений о выдаче (за каждое удостоверение)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901,08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B22C7A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284,8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165F15" w:rsidRPr="00165F15" w:rsidTr="00795810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в государственные реестры объектов промышленной собственности (в адрес переписки, в Ф.И.О. автора / авторов, за смену представителя / патентного поверенного, за исправление технических ошибок в описании, формуле, реферате и чертежах, в наименование патентообладателя, в состав автора/авторов, в название объекта промышленной 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собственности, в адрес патентообладателя)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15 106,68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12 085,34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4 532,00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755,33</w:t>
            </w:r>
          </w:p>
        </w:tc>
      </w:tr>
      <w:tr w:rsidR="00165F15" w:rsidRPr="00165F15" w:rsidTr="00D66411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однотипных изменений в  государственные реестры объектов промышленной собственности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4 768,76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3 815,01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1 430,63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B22C7A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238,4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165F15" w:rsidRPr="00165F15" w:rsidTr="00D66411">
        <w:trPr>
          <w:trHeight w:val="2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выписки из государственных реестров изобретений, полезных моделей, промышленных образцов, справки по зарегистрированному  изобретению, полезной модели, промышленному образцу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5 049,48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4 039,58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1 514,84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252,47</w:t>
            </w:r>
          </w:p>
        </w:tc>
      </w:tr>
      <w:tr w:rsidR="00165F15" w:rsidRPr="00165F15" w:rsidTr="00D66411">
        <w:trPr>
          <w:trHeight w:val="1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Продление срока действия охранного документа на изобретение, полезную модель, промышленный образец и публикация сведений о продлении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8 919,24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7 135,39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2 675,77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445,96</w:t>
            </w:r>
          </w:p>
        </w:tc>
      </w:tr>
      <w:tr w:rsidR="00165F15" w:rsidRPr="00165F15" w:rsidTr="00D66411">
        <w:trPr>
          <w:trHeight w:val="18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срока действия охранного документа на изобретение, полезную модель, промышленный образец и публикация сведений о восстановлении срока действия охранного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11 703,24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9 362,59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3 510,97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585,16</w:t>
            </w:r>
          </w:p>
        </w:tc>
      </w:tr>
      <w:tr w:rsidR="00165F15" w:rsidRPr="00165F15" w:rsidTr="00D66411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 заявок с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испрашиванием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конвенционного приоритета после установленного срока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22 913,48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18 330,78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6 874,04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1145,67</w:t>
            </w:r>
          </w:p>
        </w:tc>
      </w:tr>
      <w:tr w:rsidR="00165F15" w:rsidRPr="00165F15" w:rsidTr="00D66411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 перевод  международной заявки в национальную фазу по истечении срока, установленного Договором о патентной кооперации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6 789,48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5 431,58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2 036,84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339,47</w:t>
            </w:r>
          </w:p>
        </w:tc>
      </w:tr>
      <w:tr w:rsidR="00165F15" w:rsidRPr="00165F15" w:rsidTr="00795810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Продление срока представления перевода документов заявки на казахский или русский язык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6 789,48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5 431,58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2 036,84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339,47</w:t>
            </w:r>
          </w:p>
        </w:tc>
      </w:tr>
      <w:tr w:rsidR="00165F15" w:rsidRPr="00165F15" w:rsidTr="00795810">
        <w:trPr>
          <w:trHeight w:val="2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тематического патентного поиска по ИЗ, ПМ по базам данных патентной информации НИИС и ЕАПВ до 3-х групп МПК (каждые последующие 10 подгрупп считаются за дополнительную группу МПК) в течение  20  рабочих дней </w:t>
            </w: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165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при срочном проведении в десятидневный срок применяется коэффициент 2)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58 540,33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58 540,33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58 540,33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B22C7A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58540,3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165F15" w:rsidRPr="00165F15" w:rsidTr="00795810">
        <w:trPr>
          <w:trHeight w:val="1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каждую группу свыше 3-х групп МПК в течение 20 дней</w:t>
            </w: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(при срочном проведении в десятидневный срок применяется коэффициент 2)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25 689,86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25 689,86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25 689,86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B22C7A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25689,8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165F15" w:rsidRPr="00165F15" w:rsidTr="00D66411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Продление срока представления запрашиваемых документов за каждый месяц до шести месяцев с даты истечения установленного срока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9 042,20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7 233,76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2 712,66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452,11</w:t>
            </w:r>
          </w:p>
        </w:tc>
      </w:tr>
      <w:tr w:rsidR="00165F15" w:rsidRPr="00165F15" w:rsidTr="00D66411">
        <w:trPr>
          <w:trHeight w:val="2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Продление пропущенного срока оплаты (пошлин) за обработку, проверку и пересылку, за подачу и поиск международной заявки по международным заявкам, поданным в соответствии с Договором о патентной кооперации, за каждый месяц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11 682,36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9 345,89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3 504,71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B22C7A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584,1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165F15" w:rsidRPr="00165F15" w:rsidTr="00D6641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пропущенного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заявителем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срока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65F15" w:rsidRPr="00165F15" w:rsidTr="00D6641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ответа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32 660,96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26 128,77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9 798,29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B22C7A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1633,0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165F15" w:rsidRPr="00165F15" w:rsidTr="00D6641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оплаты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32 660,96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26 128,77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9 798,29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B22C7A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1633,0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165F15" w:rsidRPr="00165F15" w:rsidTr="00D6641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подтверждающего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780,68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624,54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234,20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39,03</w:t>
            </w:r>
          </w:p>
        </w:tc>
      </w:tr>
      <w:tr w:rsidR="00165F15" w:rsidRPr="00165F15" w:rsidTr="00795810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 продление срока предоставления документа об оплате и документа, подтверждающего основания для уменьшения ее размера за  подачу заявки на изобретение, поданной без документа об оплате и документа, подтверждающего основания 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для уменьшение ее размера на два месяца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2 361,76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1 889,41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708,53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B22C7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118,09</w:t>
            </w:r>
          </w:p>
        </w:tc>
      </w:tr>
      <w:tr w:rsidR="00165F15" w:rsidRPr="00165F15" w:rsidTr="00D66411">
        <w:trPr>
          <w:trHeight w:val="22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документов договора и регистрация передачи исключительного права и предоставления права на объект промышленной собственности в соответствующем Государственном реестре в отношении одного объекта и публикация сведений о его регистрации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58 259,55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58 259,55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58 259,55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58</w:t>
            </w:r>
            <w:r w:rsidR="008B13D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259,55</w:t>
            </w:r>
          </w:p>
        </w:tc>
      </w:tr>
      <w:tr w:rsidR="00165F15" w:rsidRPr="00165F15" w:rsidTr="00D66411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объект свыше одного объекта промышленной собственности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8B13D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344,64</w:t>
            </w:r>
          </w:p>
        </w:tc>
      </w:tr>
      <w:tr w:rsidR="00165F15" w:rsidRPr="00165F15" w:rsidTr="00D66411">
        <w:trPr>
          <w:trHeight w:val="2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документов договора и регистрация дополнительного соглашения к договору о предоставлении права в отношении одного объекта промышленной собственности в соответствующем Государственном реестре и  публикация сведений о его регистрации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21 408,21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21 408,21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E56D52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21 408,21</w:t>
            </w:r>
            <w:r w:rsidR="00165F15" w:rsidRPr="00165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B22C7A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8B13D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408,2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165F15" w:rsidRPr="00165F15" w:rsidTr="00795810">
        <w:trPr>
          <w:trHeight w:val="8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объект свыше одного объекта промышленной собственности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15" w:rsidRPr="00165F15" w:rsidRDefault="00E56D52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  <w:r w:rsidR="00165F15" w:rsidRPr="00165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8B13D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344,64</w:t>
            </w:r>
          </w:p>
        </w:tc>
      </w:tr>
      <w:tr w:rsidR="00165F15" w:rsidRPr="00165F15" w:rsidTr="00D66411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заявления на публикацию  о предоставлении открытой лицензии на объект промышленной собственности                             (за каждый объект)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13 464,12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10 771,30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E56D52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4 039,24</w:t>
            </w:r>
            <w:r w:rsidR="00165F15" w:rsidRPr="00165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B22C7A" w:rsidRDefault="00165F15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673,2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165F15" w:rsidRPr="00165F15" w:rsidTr="00D66411">
        <w:trPr>
          <w:trHeight w:val="6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 заявления и публикация: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сведений о расторжении договора о передаче прав на объекты промышленной собственности (по решению суда);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- сведений о расторжении договора о предоставления права на объекты промышленной собственности по ходатайству заявителя;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предоставление копии основного договора (сторонам/участникам договора);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предоставление копии дополнительного соглашения к основному договору (лицензионному, договору комплексной предпринимательской лицензии, залогов) сторонам/ участникам договора) 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 каждое действие отдельно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</w:tr>
      <w:tr w:rsidR="00165F15" w:rsidRPr="00B73AAE" w:rsidTr="00D66411">
        <w:trPr>
          <w:trHeight w:val="20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информационного поиска по промышленным образцам по базам данных патентной информации НИИС и ЕАПВ в течение 20</w:t>
            </w:r>
            <w:r w:rsidRPr="00165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 дней</w:t>
            </w:r>
            <w:r w:rsidRPr="00165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 (при срочном проведении в десятидневный срок применяется коэффициент 2):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65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5F15" w:rsidRPr="00165F15" w:rsidTr="00D6641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патентного поиска по наименованию владельца 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15 523,12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15 523,12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15 523,12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15 523,12</w:t>
            </w:r>
          </w:p>
        </w:tc>
      </w:tr>
      <w:tr w:rsidR="00165F15" w:rsidRPr="00165F15" w:rsidTr="00D66411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патентного поиска по наименованию промышленного образца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11 987,44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11 987,44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11 987,44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11 987,44</w:t>
            </w:r>
          </w:p>
        </w:tc>
      </w:tr>
      <w:tr w:rsidR="00165F15" w:rsidRPr="00165F15" w:rsidTr="00795810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патентного поиска  промышленного образца по одному классу МКПО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6 276,76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6 276,76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6 276,76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6 276,76</w:t>
            </w:r>
          </w:p>
        </w:tc>
      </w:tr>
      <w:tr w:rsidR="00165F15" w:rsidRPr="00165F15" w:rsidTr="00795810">
        <w:trPr>
          <w:trHeight w:val="20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D3" w:rsidRPr="008B13D3" w:rsidRDefault="008B13D3" w:rsidP="008B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информационного поиска для определения уровня техники, в сравнении с которым может осуществляться оценка патентоспособности полезной модели в течение 20 рабочих дней; </w:t>
            </w:r>
          </w:p>
          <w:p w:rsidR="00165F15" w:rsidRPr="00165F15" w:rsidRDefault="008B13D3" w:rsidP="008B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проведение информационного поиска в отношении </w:t>
            </w:r>
            <w:proofErr w:type="spellStart"/>
            <w:r w:rsidRPr="008B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заявенного</w:t>
            </w:r>
            <w:proofErr w:type="spellEnd"/>
            <w:r w:rsidRPr="008B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изобретения или полезной модели для определения уровня техники и патентоспособности в течение 20 рабочих дней (при срочном проведении в десятидневный срок применяется коэффициент 2)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64360,54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64360,54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64360,54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64360,54</w:t>
            </w:r>
          </w:p>
        </w:tc>
      </w:tr>
      <w:tr w:rsidR="00165F15" w:rsidRPr="00165F15" w:rsidTr="00795810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 за каждый объект свыше одного объекта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29 407,11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29 407,11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29 407,11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29 407,11</w:t>
            </w:r>
          </w:p>
        </w:tc>
      </w:tr>
      <w:tr w:rsidR="00165F15" w:rsidRPr="00165F15" w:rsidTr="00D6641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патентной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5F1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5F15" w:rsidRPr="00165F15" w:rsidTr="00D6641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нумерационный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823,83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823,83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823,83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823,83</w:t>
            </w:r>
          </w:p>
        </w:tc>
      </w:tr>
      <w:tr w:rsidR="00165F15" w:rsidRPr="00165F15" w:rsidTr="00D6641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именной (фир</w:t>
            </w:r>
            <w:r w:rsidR="0079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менный) </w:t>
            </w:r>
            <w:r w:rsidR="0079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(1год/1 БД/1 страна/ 1 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1 224,68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1 224,68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1 224,68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1 224,68</w:t>
            </w:r>
          </w:p>
        </w:tc>
      </w:tr>
      <w:tr w:rsidR="00165F15" w:rsidRPr="00165F15" w:rsidTr="00D66411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поиска патентного семейство на базе данных НИИС и ЕАПВ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20 983,29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20 983,29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20 983,29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20 983,29</w:t>
            </w:r>
          </w:p>
        </w:tc>
      </w:tr>
      <w:tr w:rsidR="00165F15" w:rsidRPr="00165F15" w:rsidTr="00D66411">
        <w:trPr>
          <w:trHeight w:val="1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сопоставительного анализа сведений по объектам промышленной собственности в течение 20 рабочих дней</w:t>
            </w:r>
            <w:r w:rsidRPr="00165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(при срочном проведении в десятидневный срок применяется коэффициент 2)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358 122,23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358 122,23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358 122,23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358 122,23</w:t>
            </w:r>
          </w:p>
        </w:tc>
      </w:tr>
      <w:tr w:rsidR="00165F15" w:rsidRPr="00165F15" w:rsidTr="0079581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отношении каждого дополнительного объекта изобретении и полезных моделей в течение 20 рабочих дней </w:t>
            </w:r>
            <w:r w:rsidRPr="00165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(при срочном проведении в десятидневный срок применяется коэффициент 2)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103 304,84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103 304,84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103 304,84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103 304,84</w:t>
            </w:r>
          </w:p>
        </w:tc>
      </w:tr>
      <w:tr w:rsidR="00165F15" w:rsidRPr="00165F15" w:rsidTr="00795810">
        <w:trPr>
          <w:trHeight w:val="20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сопоставительного анализа сведений по зарегистрированному одному варианту промышленного образца в течение 20 рабочих дней </w:t>
            </w:r>
            <w:r w:rsidRPr="00165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(при срочном проведении в десятидневный срок применяется коэффициент 2)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234 157,65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234 157,65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234 157,65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234 157,65</w:t>
            </w:r>
          </w:p>
        </w:tc>
      </w:tr>
      <w:tr w:rsidR="00165F15" w:rsidRPr="00165F15" w:rsidTr="00795810">
        <w:trPr>
          <w:trHeight w:val="1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отношении каждого дополнительного варианта в течение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 рабочих дней </w:t>
            </w:r>
            <w:r w:rsidRPr="00165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(при срочном проведении в десятидневный срок применяется коэффициент 2)</w:t>
            </w: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117 080,98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117 080,98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117 080,98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117 080,98</w:t>
            </w:r>
          </w:p>
        </w:tc>
      </w:tr>
      <w:tr w:rsidR="00165F15" w:rsidRPr="00165F15" w:rsidTr="00D66411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копий документов, материалов заявки, противопоставленного документа</w:t>
            </w:r>
            <w:r w:rsidRPr="00165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(за каждый  лист на бумажном носителе)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34,80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34,80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34,80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34,80</w:t>
            </w:r>
          </w:p>
        </w:tc>
      </w:tr>
      <w:tr w:rsidR="00165F15" w:rsidRPr="00165F15" w:rsidTr="00D66411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 заявки с участием заявителя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1 760,88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1 760,88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1 760,88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176,08</w:t>
            </w:r>
          </w:p>
        </w:tc>
      </w:tr>
      <w:tr w:rsidR="00165F15" w:rsidRPr="00165F15" w:rsidTr="00D6641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копии одной заявки (приоритетного документа)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2 828,08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2 828,08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1 139,28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145,00</w:t>
            </w:r>
          </w:p>
        </w:tc>
      </w:tr>
      <w:tr w:rsidR="00165F15" w:rsidRPr="00165F15" w:rsidTr="00D66411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Перезачет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платежей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(1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31,08</w:t>
            </w:r>
          </w:p>
        </w:tc>
      </w:tr>
      <w:tr w:rsidR="00165F15" w:rsidRPr="00165F15" w:rsidTr="00D6641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авансовых</w:t>
            </w:r>
            <w:proofErr w:type="spellEnd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15" w:rsidRPr="00165F15" w:rsidRDefault="00165F15" w:rsidP="0016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5F15">
              <w:rPr>
                <w:rFonts w:ascii="Times New Roman" w:eastAsia="Times New Roman" w:hAnsi="Times New Roman" w:cs="Times New Roman"/>
                <w:color w:val="000000"/>
              </w:rPr>
              <w:t>31,08</w:t>
            </w:r>
          </w:p>
        </w:tc>
      </w:tr>
    </w:tbl>
    <w:p w:rsidR="00171714" w:rsidRDefault="00171714"/>
    <w:p w:rsidR="00C271C9" w:rsidRDefault="00C271C9"/>
    <w:p w:rsidR="00C271C9" w:rsidRDefault="00C271C9"/>
    <w:p w:rsidR="00C271C9" w:rsidRDefault="00C271C9"/>
    <w:p w:rsidR="00C271C9" w:rsidRDefault="00C271C9"/>
    <w:p w:rsidR="00C271C9" w:rsidRDefault="00C271C9"/>
    <w:p w:rsidR="00795810" w:rsidRDefault="00795810"/>
    <w:p w:rsidR="00795810" w:rsidRDefault="00795810"/>
    <w:p w:rsidR="00795810" w:rsidRDefault="00795810"/>
    <w:p w:rsidR="00795810" w:rsidRDefault="00795810"/>
    <w:p w:rsidR="00795810" w:rsidRDefault="00795810"/>
    <w:p w:rsidR="00795810" w:rsidRDefault="00795810"/>
    <w:p w:rsidR="00795810" w:rsidRDefault="00795810"/>
    <w:p w:rsidR="00C271C9" w:rsidRDefault="00C271C9"/>
    <w:tbl>
      <w:tblPr>
        <w:tblW w:w="13318" w:type="dxa"/>
        <w:tblInd w:w="-993" w:type="dxa"/>
        <w:tblLook w:val="04A0" w:firstRow="1" w:lastRow="0" w:firstColumn="1" w:lastColumn="0" w:noHBand="0" w:noVBand="1"/>
      </w:tblPr>
      <w:tblGrid>
        <w:gridCol w:w="802"/>
        <w:gridCol w:w="3403"/>
        <w:gridCol w:w="1984"/>
        <w:gridCol w:w="1418"/>
        <w:gridCol w:w="1608"/>
        <w:gridCol w:w="1984"/>
        <w:gridCol w:w="279"/>
        <w:gridCol w:w="1840"/>
      </w:tblGrid>
      <w:tr w:rsidR="00C271C9" w:rsidRPr="00B73AAE" w:rsidTr="00C271C9">
        <w:trPr>
          <w:trHeight w:val="375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2. Деятельность в области охраны селекционных достижений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271C9" w:rsidRPr="00C271C9" w:rsidTr="00C271C9">
        <w:trPr>
          <w:trHeight w:val="420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работ и услуг согласно Закону Республики Казахстан от 13 июля 1999 года «Об охране селекционных достижений»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учетом</w:t>
            </w:r>
            <w:proofErr w:type="spellEnd"/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НДС</w:t>
            </w:r>
          </w:p>
        </w:tc>
        <w:tc>
          <w:tcPr>
            <w:tcW w:w="279" w:type="dxa"/>
            <w:tcBorders>
              <w:lef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B73AAE" w:rsidTr="00C271C9">
        <w:trPr>
          <w:trHeight w:val="2715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210F31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210F31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                       субъектов малого и среднего бизнеса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210F31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210F31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для заявителей, относящихся к льготной категории лиц согласно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1.1) и </w:t>
            </w: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3.1) Приложения 2 к приказу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0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271C9" w:rsidRPr="00B73AAE" w:rsidTr="00C271C9">
        <w:trPr>
          <w:gridAfter w:val="1"/>
          <w:wAfter w:w="1840" w:type="dxa"/>
          <w:trHeight w:val="885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94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заявок и проведение предварительной экспертизы заявок на селекционное достижение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11 641,76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9 313,41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3 492,53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582,088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441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материалы заявки до внесения сведений в государственный реестр селекционных достижений (в адрес переписки, в Ф.И.О. автора / авторов, за смену представителя / патентного поверенного, за исправление технических ошибок в анкете селекционного достижения, в наименование заявителя, в состав автора/авторов, в название селекционного достижения, в адрес заявителя) за каждое действие отдельно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5 411,40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4 329,12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1 623,42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270,57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8B13D3">
        <w:trPr>
          <w:gridAfter w:val="1"/>
          <w:wAfter w:w="1840" w:type="dxa"/>
          <w:trHeight w:val="15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7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однотипных изменений до внесения сведений в государственный реестр </w:t>
            </w:r>
            <w:r w:rsidR="0079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селекционных достижений </w:t>
            </w: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 каждое действие отдельно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4 759,48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3 807,58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1 427,84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237,97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8B13D3">
        <w:trPr>
          <w:gridAfter w:val="1"/>
          <w:wAfter w:w="1840" w:type="dxa"/>
          <w:trHeight w:val="15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79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роведение работ по публикации в </w:t>
            </w: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Государственном реестре сведений о регистрации и о выдаче охранного документа на селекционное достижение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34 441,56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27 553,25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10 332,47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B22C7A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1722,0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79" w:type="dxa"/>
            <w:tcBorders>
              <w:lef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8B13D3">
        <w:trPr>
          <w:gridAfter w:val="1"/>
          <w:wAfter w:w="1840" w:type="dxa"/>
          <w:trHeight w:val="94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документа к выдаче удостоверения автора                                     (за каждое удостоверение)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1 004,64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388,39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189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пропущенного заявителем срока предоставления оплаты за подготовку к выдаче охранного документа до трех  месяцев с даты истечения установленного срока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31 554,97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25 243,98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9 466,49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1577,75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189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срока действия охранного документа на селекционное достижение  и публикация сведений о восстановлении охранного документа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11 703,24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9 362,59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3 510,97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585,16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94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Выдача дубликата охранного документа и публикация сведений о выдаче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12 030,36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9 624,29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3 609,11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B22C7A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601,5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94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Выдача дубликата удостоверения автора и публикация сведений о выдаче (за каждое удостоверение)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901,08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B22C7A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284,8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63000A">
        <w:trPr>
          <w:gridAfter w:val="1"/>
          <w:wAfter w:w="1840" w:type="dxa"/>
          <w:trHeight w:val="378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 в государственный реестр селекционных достижений  (в адрес переписки, в Ф.И.О. автора / авторов, за смену представителя / патентного поверенного, за исправление технических ошибок в анкете селекционного достижения, в наименование патентообладателя, в состав автора/авторов, в название селекционного достижения, в адрес патентообладателя)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15 106,68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12 085,34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4 532,00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755,33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63000A">
        <w:trPr>
          <w:gridAfter w:val="1"/>
          <w:wAfter w:w="1840" w:type="dxa"/>
          <w:trHeight w:val="94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однотипных изменений  в государственный реестр селекционных достижений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4 768,76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3 815,01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1 430,63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B22C7A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238,4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79" w:type="dxa"/>
            <w:tcBorders>
              <w:lef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63000A">
        <w:trPr>
          <w:gridAfter w:val="1"/>
          <w:wAfter w:w="1840" w:type="dxa"/>
          <w:trHeight w:val="94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56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выписки и (или) справки из государственного реестра селекционных достижений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5 049,48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4 039,58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1 514,84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252,47</w:t>
            </w:r>
          </w:p>
        </w:tc>
        <w:tc>
          <w:tcPr>
            <w:tcW w:w="279" w:type="dxa"/>
            <w:tcBorders>
              <w:lef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8B13D3">
        <w:trPr>
          <w:gridAfter w:val="1"/>
          <w:wAfter w:w="1840" w:type="dxa"/>
          <w:trHeight w:val="94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Продление срока действия охранного документа и публикация сведений о продлении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8 919,24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8 919,24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8 919,24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445,96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252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документов о передаче/предоставлении права на селекционное достижение в Государственном реестре селекционных достижений в отношении одного объекта и публикация сведений о его регистрации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58 259,55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58 259,55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58 259,55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58259,55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63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объект свыше одного  объекта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14344,64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63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заявления на публикацию о  предоставлении открытой лицензии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13 464,12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13 464,12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6 732,06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B22C7A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673,2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252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документов дополнительного соглашения к договору о предоставлении права в отношении одного селекционного достижения и в случае регистрации публикация сведений о его регистрации Государственном реестре селекционных достижений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21 408,21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21 408,21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21 408,21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B22C7A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21408,2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94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 за каждый объект свыше одного селекционного достижения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14344,64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63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копии материалов заявки (за каждый лист)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34,80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34,8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630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Рассмотрение заявления и публикация:</w:t>
            </w: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 w:type="page"/>
              <w:t xml:space="preserve">- сведений о расторжении договора о передаче прав на селекционные достижения (по решению суда); </w:t>
            </w: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 w:type="page"/>
              <w:t>- сведений о расторжении договора о предоставлении права на селекционные достижения по ходатайству заявителя;</w:t>
            </w: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 w:type="page"/>
              <w:t>- предоставление копии основного договора (сторонам/участникам договора);</w:t>
            </w: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 w:type="page"/>
              <w:t>- предоставление копии дополнительного соглашения к основному договору (лицензионному, договору комплексной предпринимательской лицензии, залогов, сторонам/участникам договора)</w:t>
            </w: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 w:type="page"/>
              <w:t xml:space="preserve"> за каждое действие отдельно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8000,89</w:t>
            </w:r>
          </w:p>
        </w:tc>
        <w:tc>
          <w:tcPr>
            <w:tcW w:w="279" w:type="dxa"/>
            <w:tcBorders>
              <w:left w:val="single" w:sz="4" w:space="0" w:color="auto"/>
            </w:tcBorders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3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Перезачет</w:t>
            </w:r>
            <w:proofErr w:type="spellEnd"/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платежей (1 оплата)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28,48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31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 авансовых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28,48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31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Поиск патентной документации</w:t>
            </w:r>
            <w:r w:rsidRPr="00C2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71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71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71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36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нумерационный (за 1 документ)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777,20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777,20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777,20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777,20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1C9" w:rsidRPr="00C271C9" w:rsidTr="00C271C9">
        <w:trPr>
          <w:gridAfter w:val="1"/>
          <w:wAfter w:w="1840" w:type="dxa"/>
          <w:trHeight w:val="70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именной (фирменный)  </w:t>
            </w:r>
            <w:r w:rsidRPr="00C2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(1год/1 БД/1 страна/1 наименование)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1 155,36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1 155,36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1 155,36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1C9">
              <w:rPr>
                <w:rFonts w:ascii="Times New Roman" w:eastAsia="Times New Roman" w:hAnsi="Times New Roman" w:cs="Times New Roman"/>
                <w:color w:val="000000"/>
              </w:rPr>
              <w:t>1 155,36</w:t>
            </w:r>
          </w:p>
        </w:tc>
        <w:tc>
          <w:tcPr>
            <w:tcW w:w="279" w:type="dxa"/>
            <w:vAlign w:val="center"/>
            <w:hideMark/>
          </w:tcPr>
          <w:p w:rsidR="00C271C9" w:rsidRPr="00C271C9" w:rsidRDefault="00C271C9" w:rsidP="00C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71C9" w:rsidRDefault="00C271C9"/>
    <w:p w:rsidR="00C271C9" w:rsidRDefault="00C271C9"/>
    <w:p w:rsidR="001E367C" w:rsidRDefault="001E367C"/>
    <w:p w:rsidR="001E367C" w:rsidRDefault="001E367C"/>
    <w:p w:rsidR="001E367C" w:rsidRDefault="001E367C"/>
    <w:p w:rsidR="001E367C" w:rsidRDefault="001E367C"/>
    <w:p w:rsidR="001E367C" w:rsidRDefault="001E367C"/>
    <w:p w:rsidR="001E367C" w:rsidRDefault="001E367C"/>
    <w:p w:rsidR="001E367C" w:rsidRDefault="001E367C"/>
    <w:p w:rsidR="001E367C" w:rsidRDefault="001E367C"/>
    <w:tbl>
      <w:tblPr>
        <w:tblW w:w="1188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848"/>
        <w:gridCol w:w="3264"/>
        <w:gridCol w:w="2126"/>
        <w:gridCol w:w="1276"/>
        <w:gridCol w:w="1843"/>
        <w:gridCol w:w="236"/>
        <w:gridCol w:w="1587"/>
        <w:gridCol w:w="19"/>
        <w:gridCol w:w="217"/>
        <w:gridCol w:w="236"/>
        <w:gridCol w:w="236"/>
      </w:tblGrid>
      <w:tr w:rsidR="001E367C" w:rsidRPr="00B73AAE" w:rsidTr="008B13D3">
        <w:trPr>
          <w:gridAfter w:val="5"/>
          <w:wAfter w:w="2295" w:type="dxa"/>
          <w:trHeight w:val="375"/>
        </w:trPr>
        <w:tc>
          <w:tcPr>
            <w:tcW w:w="9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13D3" w:rsidRPr="008B13D3" w:rsidRDefault="008B13D3" w:rsidP="0079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B1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3. Деятельность в област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и охраны топологии интегральных </w:t>
            </w:r>
            <w:r w:rsidRPr="008B1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микросхем</w:t>
            </w:r>
          </w:p>
          <w:p w:rsidR="001E367C" w:rsidRPr="001E367C" w:rsidRDefault="001E367C" w:rsidP="0079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67C" w:rsidRPr="001E367C" w:rsidRDefault="001E367C" w:rsidP="0079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B13D3" w:rsidRPr="001E367C" w:rsidTr="001D049F">
        <w:trPr>
          <w:gridAfter w:val="3"/>
          <w:wAfter w:w="689" w:type="dxa"/>
          <w:trHeight w:val="33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D3" w:rsidRPr="001E367C" w:rsidRDefault="008B13D3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D3" w:rsidRPr="001E367C" w:rsidRDefault="008B13D3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Наименование работ и услуг согласно Закону Республики Казахстан от 29 июня 2001 года №217-II «О правовой охране топологий интегральных микросхем»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3D3" w:rsidRPr="001E367C" w:rsidRDefault="008B13D3" w:rsidP="008B1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учетом</w:t>
            </w:r>
            <w:proofErr w:type="spellEnd"/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НДС</w:t>
            </w:r>
          </w:p>
        </w:tc>
      </w:tr>
      <w:tr w:rsidR="001E367C" w:rsidRPr="00B73AAE" w:rsidTr="008B13D3">
        <w:trPr>
          <w:trHeight w:val="171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210F31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210F31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                       субъектов малого и среднего бизнеса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210F31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210F31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для заявителей, относящихся к льготной категории лиц согласно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1.1) и </w:t>
            </w: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3.1) Приложения 2 к приказу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E367C" w:rsidRPr="00B73AAE" w:rsidTr="008B13D3">
        <w:trPr>
          <w:gridAfter w:val="1"/>
          <w:wAfter w:w="236" w:type="dxa"/>
          <w:trHeight w:val="222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3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232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tabs>
                <w:tab w:val="left" w:pos="37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и проведение экспертизы заявок на топологии интегральных микросхем и внесение сведений по топологии в Государственный реестр топологий интегральных микросхем, публикация сведений и выдача свидетельства о регистрации 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52 900,14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42 320,12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15 870,04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2 645,01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130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 и проведение экспертизы заявок на топологии интегральных микросхем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18 231,22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14 584,98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5 469,37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911,56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D0627">
        <w:trPr>
          <w:gridAfter w:val="1"/>
          <w:wAfter w:w="236" w:type="dxa"/>
          <w:trHeight w:val="1860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сведений по топологии в Государственный реестр топологий интегральных микросхем, публикация сведений и выдача свидетельства о регистрации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8D0627" w:rsidRDefault="00B73AAE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D062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34 668,92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8D0627" w:rsidRDefault="00701062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D062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27 735,14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8D0627" w:rsidRDefault="00701062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D062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10 400,68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8D0627" w:rsidRDefault="00701062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D062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1 733,46</w:t>
            </w:r>
            <w:bookmarkStart w:id="0" w:name="_GoBack"/>
            <w:bookmarkEnd w:id="0"/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10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документа к выдаче удостоверения автора (за каждое удостоверение)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1 004,64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388,39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100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68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Выдача дубликата охранного документа и публикация сведений о выдаче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6 219,92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4 975,94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1 865,98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311,00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142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Выдача дубликата удостоверения автора и публикация сведений о выдаче (за каждое удостоверение)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901,08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284,83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129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государственный реестр топологий интегральных микросхем за каждое действие отдельно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15 106,68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12 085,34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4 532,00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755,33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145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однотипных изменений в государственный реестр топологий интегральных микросхем за каждое действие отдельно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4 768,76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3 815,01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1 430,63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238,44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12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выписки и (или) справки из государственного реестра топологий интегральных микросхем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5 049,48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4 039,58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1 514,84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252,47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336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73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документов договора и регистрация передачи исключительного права и предоставления права на топологию интегральной микросхемы в соответствующем Государственном реестре в отношении одного объекта и публикация сведений о его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58 259,55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58 259,55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58 259,55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58 259,55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63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объект свыше одного 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280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74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документов дополнительного соглашения к договору о предоставлении права в отношении одного объекта, и в случае регистрации, публикация сведений о его регистрации в Государственном реестре топологий интегральных микросхем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21 408,21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21 408,21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21 408,21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21 408,21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13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объект свыше одной топологии интегральной микросхемы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67C" w:rsidRPr="001E367C" w:rsidTr="008B13D3">
        <w:trPr>
          <w:gridAfter w:val="1"/>
          <w:wAfter w:w="236" w:type="dxa"/>
          <w:trHeight w:val="67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 заявления и публикация:</w:t>
            </w: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сведений о расторжении договора о передаче прав на топологию интегральных микросхем (по решению суда);</w:t>
            </w: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сведений о расторжении договора о предоставлении права на топологию интегральных микросхем по ходатайству заявителя;</w:t>
            </w: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предоставление копии основного договора;</w:t>
            </w:r>
            <w:r w:rsidRPr="001E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предоставление копии дополнительного соглашения к основному договору (лицензионному, договору комплексной предпринимательской лицензии, залогов) сторонам/ участникам договора) за каждое действие отдельно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67C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367C" w:rsidRPr="001E367C" w:rsidRDefault="001E367C" w:rsidP="001E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367C" w:rsidRDefault="001E367C" w:rsidP="001E367C">
      <w:pPr>
        <w:ind w:left="-567" w:firstLine="567"/>
      </w:pPr>
    </w:p>
    <w:p w:rsidR="001E367C" w:rsidRDefault="001E367C"/>
    <w:p w:rsidR="00D17B2A" w:rsidRDefault="00D17B2A"/>
    <w:p w:rsidR="00D17B2A" w:rsidRDefault="00D17B2A"/>
    <w:p w:rsidR="00D17B2A" w:rsidRDefault="00D17B2A"/>
    <w:p w:rsidR="00D17B2A" w:rsidRDefault="00D17B2A"/>
    <w:tbl>
      <w:tblPr>
        <w:tblW w:w="1119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655"/>
        <w:gridCol w:w="1898"/>
        <w:gridCol w:w="1559"/>
        <w:gridCol w:w="1417"/>
        <w:gridCol w:w="1276"/>
        <w:gridCol w:w="1559"/>
        <w:gridCol w:w="1276"/>
        <w:gridCol w:w="1559"/>
      </w:tblGrid>
      <w:tr w:rsidR="00D17B2A" w:rsidRPr="00B73AAE" w:rsidTr="00D17B2A">
        <w:trPr>
          <w:trHeight w:val="375"/>
        </w:trPr>
        <w:tc>
          <w:tcPr>
            <w:tcW w:w="111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4. Размер оплат за поддержание в силе охранных документов</w:t>
            </w:r>
          </w:p>
        </w:tc>
      </w:tr>
      <w:tr w:rsidR="00D17B2A" w:rsidRPr="00B73AAE" w:rsidTr="00D17B2A">
        <w:trPr>
          <w:trHeight w:val="30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/>
              </w:rPr>
              <w:t>76.1) Патенты на изобретения по национальной процедуре регистрации</w:t>
            </w:r>
          </w:p>
        </w:tc>
      </w:tr>
      <w:tr w:rsidR="00D17B2A" w:rsidRPr="00D17B2A" w:rsidTr="00D17B2A">
        <w:trPr>
          <w:trHeight w:val="315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№п/п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/>
              </w:rPr>
              <w:t>Год действия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 учетом НДС</w:t>
            </w:r>
          </w:p>
        </w:tc>
      </w:tr>
      <w:tr w:rsidR="00D17B2A" w:rsidRPr="00B73AAE" w:rsidTr="00D17B2A">
        <w:trPr>
          <w:trHeight w:val="960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>юридических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>лиц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>физических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>лиц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  <w:t xml:space="preserve">Для заявителей, относящихся к льготной категории лиц согласно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  <w:t xml:space="preserve">. 1) пункта1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  <w:t xml:space="preserve">. 3.1)  Приложения 2 </w:t>
            </w: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> </w:t>
            </w: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  <w:t xml:space="preserve"> к приказу</w:t>
            </w:r>
          </w:p>
        </w:tc>
      </w:tr>
      <w:tr w:rsidR="00D17B2A" w:rsidRPr="00B73AAE" w:rsidTr="00210F31">
        <w:trPr>
          <w:trHeight w:val="269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>Цена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  <w:t xml:space="preserve">После установленного срока, но не позднее шести месяцев со дня его истечения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>Цена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  <w:t xml:space="preserve">После установленного срока, но не позднее шести месяцев со дня его истечения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</w:rPr>
              <w:t>Цена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val="ru-RU"/>
              </w:rPr>
              <w:t>После установленного срока, но не позднее шести месяцев со дня его истечения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Первый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21 045,88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31 568,82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6 313,88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9 470,82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421,08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631,62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Второй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21 045,88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31 568,82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6 313,88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9 470,82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421,08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631,62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Третий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21 045,88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31 568,82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6 313,88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9 470,82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421,08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631,62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Четвертый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31 227,20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46 840,80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9 368,16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14 052,24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1 561,36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2342,04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Пятый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31 227,20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46 840,80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9 368,16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14 052,24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1 561,36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2342,04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Шестой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40 682,36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61 023,54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12 297,58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18 446,37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2 034,12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B22C7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3051,17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Седьмой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40 682,36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61 023,54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12 297,58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18 446,37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2 034,12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3051,17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Восьмой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62 448,60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93 672,90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18 734,58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28 101,87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3 122,43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4683,65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Девятый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62 448,60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93 672,90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18 734,58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28 101,87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3 122,43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B22C7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4683,65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Десятый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62 448,60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93 672,90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18 734,58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28 101,87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3 122,43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4683,65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Одиннадцатый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82 805,44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124 208,16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24 841,40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37 262,10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4 140,27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B22C7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6210,4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Двенадцатый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82 805,44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124 208,16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24 841,40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37 262,10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4 140,27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B22C7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6210,4</w:t>
            </w:r>
            <w:r w:rsidR="00B22C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Тринадцатый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124 880,96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187 321,44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37 464,52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56 196,78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6 244,05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9366,07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Четырнадцатый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124 880,96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187 321,44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37 464,52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56 196,78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6 244,05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9366,07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Пятнадцатый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124 880,96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187 321,44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37 464,52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56 196,78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6 244,02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9366,07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Шестнадцатый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145 237,80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217 856,70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43 572,50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65 358,75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7 261,89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10892,84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Семнадцатый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145 237,80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217 856,70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43 572,50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65 358,75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7 261,89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10892,84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Восемнадцатый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145 237,80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217 856,70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43 572,50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65 358,75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7 261,89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10892,84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Девятнадцатый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165 585,36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248 378,04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49 675,84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74 513,76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8 279,27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12418,90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165 585,36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248 378,04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49 675,84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74 513,76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8 279,27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12418,90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Двадцать первый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165 585,36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248 378,04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49 675,84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74 513,76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8 279,27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12418,90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Двадцать второй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165 585,36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248 378,04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49 675,84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74 513,76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8 279,27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12418,90</w:t>
            </w:r>
          </w:p>
        </w:tc>
      </w:tr>
      <w:tr w:rsidR="00D17B2A" w:rsidRPr="00D17B2A" w:rsidTr="00210F31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Двадцать третий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165 585,36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248 378,04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49 675,84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74 513,76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8 279,27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12418,90</w:t>
            </w:r>
          </w:p>
        </w:tc>
      </w:tr>
      <w:tr w:rsidR="00D17B2A" w:rsidRPr="00D17B2A" w:rsidTr="00210F31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Двадцать четвертый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165 585,36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248 378,04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49 675,84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74 513,76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8 279,27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12418,90</w:t>
            </w:r>
          </w:p>
        </w:tc>
      </w:tr>
      <w:tr w:rsidR="00D17B2A" w:rsidRPr="00D17B2A" w:rsidTr="00210F31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Двадцать пятый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165 585,36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248 378,04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49 675,84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74 513,76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8 279,27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B2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12418,90</w:t>
            </w:r>
          </w:p>
        </w:tc>
      </w:tr>
      <w:tr w:rsidR="00D17B2A" w:rsidRPr="00B73AAE" w:rsidTr="00D17B2A">
        <w:trPr>
          <w:trHeight w:val="558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/>
              </w:rPr>
            </w:pPr>
          </w:p>
          <w:p w:rsid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/>
              </w:rPr>
            </w:pPr>
          </w:p>
          <w:p w:rsid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/>
              </w:rPr>
            </w:pPr>
          </w:p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/>
              </w:rPr>
              <w:t>76.2) Цены (пошлины) за поддержание евразийских патентов (оплачиваются  в евразийское ведомство)</w:t>
            </w:r>
          </w:p>
        </w:tc>
      </w:tr>
      <w:tr w:rsidR="00D17B2A" w:rsidRPr="00B73AAE" w:rsidTr="00210F31">
        <w:trPr>
          <w:trHeight w:val="2027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Год действия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иц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Для заявителей, относящихся к льготной категории лиц согласно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1) пункта1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3.1)  Приложения 2 к приказу</w:t>
            </w:r>
          </w:p>
        </w:tc>
      </w:tr>
      <w:tr w:rsidR="00D17B2A" w:rsidRPr="00B73AAE" w:rsidTr="00210F31">
        <w:trPr>
          <w:trHeight w:val="2791"/>
        </w:trPr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После установленного срока, но не позднее шести месяцев со дня его истечения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После установленного срока, но не позднее шести месяцев со дня его истечения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После установленного срока, но не позднее шести месяцев со дня его истечения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Первый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33 205,00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49 807,50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9 961,50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14 942,25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1 660,25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2 490,38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Второй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33 205,00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49 807,50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9 961,50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14 942,25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1 660,25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2 490,38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Третий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33 205,00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49 807,50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9 961,50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14 942,25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1 660,25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2 490,38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Четвертый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45 680,59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68 520,89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13 704,18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20 556,27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2 284,03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3 426,05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Пятый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45 680,59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68 520,89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13 704,18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20 556,27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2 284,03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3 426,05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Шестой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68 520,90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102 781,34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20 556,27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30 834,40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3 426,05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5 139,07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Седьмой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68 520,90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102 781,34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20 556,27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30 834,40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3 426,05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5 139,07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Восьмой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104 050,24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156 075,36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31 215,07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46 822,61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5 202,51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7 803,77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Девятый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104 050,24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156 075,36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31 215,07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46 822,61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5 202,51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7 803,77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Десятый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104 050,24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156 075,36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31 215,07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46 822,61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5 202,51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7 803,77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Одиннадцатый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139 579,59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209 369,39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41 873,88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62 810,81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6 978,98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10 468,47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Двенадцатый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139 579,59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209 369,39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41 873,88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62 810,81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6 978,98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10 468,47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Тринадцатый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208 100,47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312 150,72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62 430,14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93 645,21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10 405,03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15 607,53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Четырнадцатый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208 100,47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312 150,72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62 430,14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93 645,21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10 405,03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15 607,53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Пятнадцатый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208 100,47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312 150,72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62 430,14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93 645,21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10 405,03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15 607,53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Шестнадцатый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243 629,82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365 444,74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73 088,94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109 633,42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12 181,50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18 272,24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Семнадцатый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243 629,82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365 444,74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73 088,94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109 633,42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12 181,50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18 272,24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Восемнадцатый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243 629,82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365 444,74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73 088,94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109 633,42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12 181,50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18 272,24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Девятнадцатый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276 838,03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415 256,75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83 051,41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124 577,03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13 841,90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20 762,84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276 838,03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415 256,75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83 051,41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124 577,03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13 841,90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20 762,84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Двадцать первый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305 248,83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457 873,23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91 574,65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137 361,97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15 262,44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22 893,67</w:t>
            </w:r>
          </w:p>
        </w:tc>
      </w:tr>
      <w:tr w:rsidR="00D17B2A" w:rsidRPr="00D17B2A" w:rsidTr="00210F31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Двадцать второй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305 248,83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457 873,23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91 574,65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137 361,97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15 262,44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22 893,67</w:t>
            </w:r>
          </w:p>
        </w:tc>
      </w:tr>
      <w:tr w:rsidR="00D17B2A" w:rsidRPr="00D17B2A" w:rsidTr="00210F31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Двадцать третий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305 248,83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457 873,23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91 574,65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137 361,97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15 262,44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22 893,67</w:t>
            </w:r>
          </w:p>
        </w:tc>
      </w:tr>
      <w:tr w:rsidR="00D17B2A" w:rsidRPr="00D17B2A" w:rsidTr="00210F31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Двадцать четвертый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305 248,83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457 873,23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91 574,65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137 361,97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15 262,44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22 893,67</w:t>
            </w:r>
          </w:p>
        </w:tc>
      </w:tr>
      <w:tr w:rsidR="00D17B2A" w:rsidRPr="00D17B2A" w:rsidTr="00210F31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Двадцать пятый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305 248,83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457 873,23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91 574,65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137 361,97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15 262,44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22 893,67</w:t>
            </w:r>
          </w:p>
        </w:tc>
      </w:tr>
      <w:tr w:rsidR="00D17B2A" w:rsidRPr="00D17B2A" w:rsidTr="00795810">
        <w:trPr>
          <w:trHeight w:val="713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79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B2A" w:rsidRPr="00D17B2A" w:rsidTr="00D17B2A">
        <w:trPr>
          <w:trHeight w:val="315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 учетом НДС</w:t>
            </w:r>
          </w:p>
        </w:tc>
      </w:tr>
      <w:tr w:rsidR="00D17B2A" w:rsidRPr="00B73AAE" w:rsidTr="00153882">
        <w:trPr>
          <w:trHeight w:val="810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Для заявителей, относящихся к льготной категории лиц согласно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1) пункта1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п.п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3.1)  Приложения 2 к приказу</w:t>
            </w:r>
          </w:p>
        </w:tc>
      </w:tr>
      <w:tr w:rsidR="00D17B2A" w:rsidRPr="00B73AAE" w:rsidTr="00210F31">
        <w:trPr>
          <w:trHeight w:val="2721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8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97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После установленного срока, но не позднее шести месяцев со дня его истечения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97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После установленного срока, но не позднее шести месяцев со дня его истечения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97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2A" w:rsidRPr="00210F31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После установленного срока, но не позднее шести месяцев со дня его истечения</w:t>
            </w:r>
          </w:p>
        </w:tc>
      </w:tr>
      <w:tr w:rsidR="00D17B2A" w:rsidRPr="00D17B2A" w:rsidTr="00D17B2A">
        <w:trPr>
          <w:trHeight w:val="30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76.3) Патенты на полезные модели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Первый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17 038,08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25 557,12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5 111,42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7 667,14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1 277,86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Второй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17 038,08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25 557,12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5 111,42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7 667,14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1 277,86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Третий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17 038,08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25 557,12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5 111,42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7 667,14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1 277,86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Четвертый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49 564,48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74 346,72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14 869,34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22 304,02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2 478,22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3 717,34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Пятый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49 564,48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74 346,72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14 869,34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22 304,02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2 478,22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3 717,34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Шестой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49 564,48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74 346,72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14 869,34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22 304,02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2 478,22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3 717,34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Седьмой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49 564,48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74 346,72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14 869,34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22 304,02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2 478,22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3 717,34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/>
              </w:rPr>
              <w:t>Восьмой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49 564,48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74 346,72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14 869,34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22 304,02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2 478,22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3 717,34</w:t>
            </w:r>
          </w:p>
        </w:tc>
      </w:tr>
      <w:tr w:rsidR="00D17B2A" w:rsidRPr="00D17B2A" w:rsidTr="00D17B2A">
        <w:trPr>
          <w:trHeight w:val="30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76.4) Патенты на промышленные образцы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Первый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18 684,12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28 026,18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5 605,24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8 407,85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1 401,31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Второй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18 684,12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28 026,18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5 605,24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8 407,85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1 401,31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18 684,12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28 026,18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5 605,24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8 407,85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1 401,31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Четвертый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27 177,64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40 766,46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8 153,29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12 229,94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1 358,88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2 038,33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27 177,64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40 766,46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8 153,29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12 229,94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1 358,88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2 038,33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Шестой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32 272,36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48 408,54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9 681,71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14 522,56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1 613,62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2 420,43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Седьмой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32 272,36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48 408,54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9 681,71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14 522,56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1 613,62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2 420,43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 </w:t>
            </w: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Восьмой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33 934,64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50 901,96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10 180,39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15 270,59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1 696,73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2 545,10</w:t>
            </w:r>
          </w:p>
        </w:tc>
      </w:tr>
      <w:tr w:rsidR="00D17B2A" w:rsidRPr="00D17B2A" w:rsidTr="00795810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Девятый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33 934,64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50 901,96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10 180,39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15 270,59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1 696,73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2 545,10</w:t>
            </w:r>
          </w:p>
        </w:tc>
      </w:tr>
      <w:tr w:rsidR="00D17B2A" w:rsidRPr="00D17B2A" w:rsidTr="00795810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Десятый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39 067,64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58 601,46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11 720,29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17 580,44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1 953,38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2 930,08</w:t>
            </w:r>
          </w:p>
        </w:tc>
      </w:tr>
      <w:tr w:rsidR="00D17B2A" w:rsidRPr="00D17B2A" w:rsidTr="00795810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Одиннадцатый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57 751,42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86 627,64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17 325,42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25 988,29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2 887,58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4 331,38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57 751,42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86 627,64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17 325,42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25 988,29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2 887,58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4 331,38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Тринадцатый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57 751,42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86 627,64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17 325,42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25 988,29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2 887,58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4 331,38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Четырнадцатый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57 751,42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86 627,64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17 325,42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25 988,29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2 887,58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4 331,38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Пятнадцатый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57 751,42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86 627,64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17 325,42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25 988,29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2 887,58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4 331,38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Шестнадцатый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85 369,04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128 053,56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25 610,71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38 416,07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4 268,45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6 402,68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Семнадцатый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85 369,04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128 053,56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25 610,71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38 416,07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4 268,45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6 402,68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Восемнадцатый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85 369,04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128 053,56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25 610,71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38 416,07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4 268,45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6 402,68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Девятнадцатый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85 369,04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128 053,56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25 610,71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38 416,07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4 268,45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6 402,68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85 369,04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128 053,56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25 610,71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38 416,07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4 268,45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6 402,68</w:t>
            </w:r>
          </w:p>
        </w:tc>
      </w:tr>
      <w:tr w:rsidR="00D17B2A" w:rsidRPr="00D17B2A" w:rsidTr="008B13D3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Двадцать первый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85 369,04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128 053,56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25 610,71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38 416,07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4 268,45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6 402,68</w:t>
            </w:r>
          </w:p>
        </w:tc>
      </w:tr>
      <w:tr w:rsidR="00D17B2A" w:rsidRPr="00D17B2A" w:rsidTr="008B13D3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Двадцать второй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85 369,04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128 053,56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25 610,71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38 416,07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4 268,45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6 402,68</w:t>
            </w:r>
          </w:p>
        </w:tc>
      </w:tr>
      <w:tr w:rsidR="00D17B2A" w:rsidRPr="00D17B2A" w:rsidTr="008B13D3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Двадцать третий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85 369,04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128 053,56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25 610,71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38 416,07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4 268,45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6 402,68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Двадцать четвертый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85 369,04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128 053,56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25 610,71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38 416,07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4 268,45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6 402,68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Двадцать пятый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85 369,04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128 053,56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25 610,71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38 416,07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4 268,45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6 402,68</w:t>
            </w:r>
          </w:p>
        </w:tc>
      </w:tr>
      <w:tr w:rsidR="00D17B2A" w:rsidRPr="00D17B2A" w:rsidTr="00D17B2A">
        <w:trPr>
          <w:trHeight w:val="30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76.5) Патенты на селекционные достижения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 Первый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9 895,50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14 843,24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2 968,65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4 452,97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233,16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349,74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 Второй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9 895,50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14 843,24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2 968,65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4 452,97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233,16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349,74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Третий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9 895,50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14 843,24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2 968,65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4 452,97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233,16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349,74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Четвертый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14 702,25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22 053,37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4 410,67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6 616,01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345,68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518,52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14 702,25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22 053,37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4 410,67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6 616,01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345,68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518,52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Шестой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19 148,12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28 722,18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5 744,44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8 616,65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957,41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1 436,11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Седьмой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19 148,12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28 722,18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5 744,44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8 616,65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957,41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1 436,11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Восьмой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29 369,00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44 053,49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8 810,70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13 216,05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1 468,44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2 202,68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Девятый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29 369,00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44 053,49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8 810,70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13 216,05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1 468,44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2 202,68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Десятый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29 369,00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44 053,49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8 810,70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13 216,05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1 468,44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2 202,68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Одиннадцатый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41 247,40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61 871,09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12 374,22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18 561,33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2 062,36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3 093,56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Двенадцатый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41 247,40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61 871,09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12 374,22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18 561,33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2 062,36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3 093,56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Тринадцатый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65 628,51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98 442,76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19 688,55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29 532,82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3 281,43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4 922,14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Четырнадцатый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65 628,51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98 442,76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19 688,55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29 532,82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3 281,43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4 922,14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Пятнадцатый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65 628,51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98 442,76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19 688,55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29 532,82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3 281,43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4 922,14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Шестнадцатый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76 353,17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114 529,76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22 905,95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34 358,93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3 817,65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5 726,49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Семнадцатый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76 353,17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114 529,76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22 905,95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34 358,93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3 817,65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5 726,49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Восемнадцатый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76 353,17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114 529,76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22 905,95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34 358,93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3 817,65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5 726,49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Девятнадцатый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87 077,84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130 616,75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26 123,35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39 185,03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4 353,89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6 530,83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87 077,84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130 616,75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26 123,35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39 185,03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4 353,89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6 530,83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Двадцать первый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87 077,84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130 616,75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26 123,35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39 185,03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4 353,89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6 530,83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Двадцать второй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87 077,84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130 616,75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26 123,35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39 185,03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4 353,89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6 530,83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Двадцать третий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87 077,84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130 616,75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26 123,35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39 185,03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4 353,89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6 530,83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Двадцать четвертый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87 077,84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130 616,75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26 123,35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39 185,03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4 353,89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6 530,83</w:t>
            </w:r>
          </w:p>
        </w:tc>
      </w:tr>
      <w:tr w:rsidR="00D17B2A" w:rsidRPr="00D17B2A" w:rsidTr="00210F31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Двадцать пятый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87 077,84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130 616,75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26 123,35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39 185,03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4 353,89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6 530,83</w:t>
            </w:r>
          </w:p>
        </w:tc>
      </w:tr>
      <w:tr w:rsidR="00D17B2A" w:rsidRPr="00D17B2A" w:rsidTr="00210F31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Двадцать шестой - тридцатый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97 409,10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146 113,65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29 222,73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43 834,09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4 870,46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7 305,68</w:t>
            </w:r>
          </w:p>
        </w:tc>
      </w:tr>
      <w:tr w:rsidR="00D17B2A" w:rsidRPr="00D17B2A" w:rsidTr="00210F31">
        <w:trPr>
          <w:trHeight w:val="30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Тридцать первый – тридцать пятый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99 211,08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148 816,61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29 763,33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44 644,98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4 960,55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7 440,83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Тридцать шестой – сороковой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99 739,28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149 608,92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29 921,78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44 882,67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4 986,97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7 480,45</w:t>
            </w:r>
          </w:p>
        </w:tc>
      </w:tr>
      <w:tr w:rsidR="00D17B2A" w:rsidRPr="00D17B2A" w:rsidTr="00D17B2A">
        <w:trPr>
          <w:trHeight w:val="30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B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 Сорок первый –сорок пятый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109 060,72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163 591,08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32 718,22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49 077,33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5 453,03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2A" w:rsidRPr="00D17B2A" w:rsidRDefault="00D17B2A" w:rsidP="00D1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B2A">
              <w:rPr>
                <w:rFonts w:ascii="Times New Roman" w:eastAsia="Times New Roman" w:hAnsi="Times New Roman" w:cs="Times New Roman"/>
                <w:color w:val="000000"/>
              </w:rPr>
              <w:t>8 179,55</w:t>
            </w:r>
          </w:p>
        </w:tc>
      </w:tr>
    </w:tbl>
    <w:p w:rsidR="00DC03C5" w:rsidRDefault="00DC03C5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E4676" w:rsidRDefault="00DE4676"/>
    <w:p w:rsidR="00DC03C5" w:rsidRPr="00DC03C5" w:rsidRDefault="00DC03C5" w:rsidP="00DC03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C0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5. Деятельность в области охраны товарных знаков, знаков обслуживания, географических указаний и наименований мест происхождения товаров</w:t>
      </w:r>
    </w:p>
    <w:p w:rsidR="00DC03C5" w:rsidRDefault="00DC03C5">
      <w:pPr>
        <w:rPr>
          <w:lang w:val="ru-RU"/>
        </w:rPr>
      </w:pP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1116"/>
        <w:gridCol w:w="4501"/>
        <w:gridCol w:w="99"/>
        <w:gridCol w:w="1577"/>
        <w:gridCol w:w="805"/>
        <w:gridCol w:w="1005"/>
        <w:gridCol w:w="10"/>
        <w:gridCol w:w="1501"/>
        <w:gridCol w:w="35"/>
      </w:tblGrid>
      <w:tr w:rsidR="00DC03C5" w:rsidRPr="00DC03C5" w:rsidTr="00153882">
        <w:trPr>
          <w:gridAfter w:val="1"/>
          <w:wAfter w:w="142" w:type="dxa"/>
          <w:trHeight w:val="94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3C5" w:rsidRPr="00210F31" w:rsidRDefault="00DC03C5" w:rsidP="0021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210F31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работ и услуг в области охраны товарных знаков, знаков обслуживания,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геогрфических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указаний и наименований мест происхождения товаров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3C5" w:rsidRPr="00210F31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proofErr w:type="spellEnd"/>
            <w:r w:rsidR="00153882"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53882"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 учетом НДС</w:t>
            </w:r>
          </w:p>
        </w:tc>
      </w:tr>
      <w:tr w:rsidR="00DC03C5" w:rsidRPr="00DC03C5" w:rsidTr="00153882">
        <w:trPr>
          <w:gridAfter w:val="1"/>
          <w:wAfter w:w="142" w:type="dxa"/>
          <w:trHeight w:val="75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C5" w:rsidRPr="00210F31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3C5" w:rsidRPr="00210F31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3C5" w:rsidRPr="00210F31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210F31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субъектов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МСБ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210F31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физических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</w:t>
            </w:r>
            <w:proofErr w:type="spellEnd"/>
            <w:r w:rsidRPr="0021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C03C5" w:rsidRPr="00DC03C5" w:rsidTr="00153882">
        <w:trPr>
          <w:gridAfter w:val="1"/>
          <w:wAfter w:w="142" w:type="dxa"/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3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3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3C5" w:rsidRPr="00DC03C5" w:rsidRDefault="00153882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3C5" w:rsidRPr="00DC03C5" w:rsidRDefault="00153882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3C5" w:rsidRPr="00DC03C5" w:rsidRDefault="00153882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</w:p>
        </w:tc>
      </w:tr>
      <w:tr w:rsidR="00153882" w:rsidRPr="00DC03C5" w:rsidTr="00153882">
        <w:trPr>
          <w:gridAfter w:val="1"/>
          <w:wAfter w:w="142" w:type="dxa"/>
          <w:trHeight w:val="15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заявки и проведение экспертизы на регистрацию товарного знака, знака обслуживания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117 812,50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88 359,38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82 468,75</w:t>
            </w:r>
          </w:p>
        </w:tc>
      </w:tr>
      <w:tr w:rsidR="00153882" w:rsidRPr="00DC03C5" w:rsidTr="00210F31">
        <w:trPr>
          <w:gridAfter w:val="1"/>
          <w:wAfter w:w="142" w:type="dxa"/>
          <w:trHeight w:val="181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1.1.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заявки и проведение предварительной экспертизы на регистрацию товарного знака (знака обслуживания) до 3-х классов МКТУ, включающих до 10 наименований товаров/услуг в каждом классе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31 718,75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23 789,06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22 203,13</w:t>
            </w:r>
          </w:p>
        </w:tc>
      </w:tr>
      <w:tr w:rsidR="00153882" w:rsidRPr="00DC03C5" w:rsidTr="00153882">
        <w:trPr>
          <w:gridAfter w:val="1"/>
          <w:wAfter w:w="142" w:type="dxa"/>
          <w:trHeight w:val="1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1.1.1.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 за каждый класс свыше 3х классов МКТУ включающих до 10 наименований товаров/услуг в каждом классе 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14 821,06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11 115,80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10 374,75</w:t>
            </w:r>
          </w:p>
        </w:tc>
      </w:tr>
      <w:tr w:rsidR="00153882" w:rsidRPr="00DC03C5" w:rsidTr="00210F31">
        <w:trPr>
          <w:gridAfter w:val="1"/>
          <w:wAfter w:w="142" w:type="dxa"/>
          <w:trHeight w:val="144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210F31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1.1.2</w:t>
            </w: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каждое наименование товаров/услуг свыше 10 наименований в одном классе МКТУ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700,00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525,00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490,00</w:t>
            </w:r>
          </w:p>
        </w:tc>
      </w:tr>
      <w:tr w:rsidR="00153882" w:rsidRPr="00DC03C5" w:rsidTr="00795810">
        <w:trPr>
          <w:gridAfter w:val="1"/>
          <w:wAfter w:w="142" w:type="dxa"/>
          <w:trHeight w:val="154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1.2.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 проведение полной экспертизы на регистрацию товарного знака до 3-х классов МКТУ включающих до 10 наименований товаров/услуг в каждом классе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86 093,75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64 570,31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60 265,63</w:t>
            </w:r>
          </w:p>
        </w:tc>
      </w:tr>
      <w:tr w:rsidR="00153882" w:rsidRPr="00DC03C5" w:rsidTr="00795810">
        <w:trPr>
          <w:gridAfter w:val="1"/>
          <w:wAfter w:w="142" w:type="dxa"/>
          <w:trHeight w:val="11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1.2.1.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 за каждый класс МКТУ свыше 3-х классов МКТУ, включающих до 10 наименований товаров/услуг в каждом классе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20 173,13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15 129,85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14 121,19</w:t>
            </w:r>
          </w:p>
        </w:tc>
      </w:tr>
      <w:tr w:rsidR="00153882" w:rsidRPr="00DC03C5" w:rsidTr="00795810">
        <w:trPr>
          <w:gridAfter w:val="1"/>
          <w:wAfter w:w="142" w:type="dxa"/>
          <w:trHeight w:val="108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1.2.2.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каждое наименование товаров/услуг свыше 10 наименований в одном классе МКТУ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1 250,00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937,50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875,00</w:t>
            </w:r>
          </w:p>
        </w:tc>
      </w:tr>
      <w:tr w:rsidR="00153882" w:rsidRPr="00DC03C5" w:rsidTr="00795810">
        <w:trPr>
          <w:gridAfter w:val="1"/>
          <w:wAfter w:w="142" w:type="dxa"/>
          <w:trHeight w:val="84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 заявки и проведение экспертизы на регистрацию коллективного товарного знака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196 442,89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147 332,17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137 510,03</w:t>
            </w:r>
          </w:p>
        </w:tc>
      </w:tr>
      <w:tr w:rsidR="00153882" w:rsidRPr="00DC03C5" w:rsidTr="00795810">
        <w:trPr>
          <w:gridAfter w:val="1"/>
          <w:wAfter w:w="142" w:type="dxa"/>
          <w:trHeight w:val="178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заявки на регистрацию и проведение предварительной экспертизы коллективного товарного знака до 3-х классов МКТУ, включающих до 10 наименований товаров/услуг в каждом классе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70 493,83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52 870,36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49 345,68</w:t>
            </w:r>
          </w:p>
        </w:tc>
      </w:tr>
      <w:tr w:rsidR="00153882" w:rsidRPr="00DC03C5" w:rsidTr="00795810">
        <w:trPr>
          <w:gridAfter w:val="1"/>
          <w:wAfter w:w="142" w:type="dxa"/>
          <w:trHeight w:val="14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2.1.1.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класс МКТУ свыше 3-х (при предварительной экспертизе), включающих до 10 наименований товаров/услуг в каждом классе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14 821,06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11 115,80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10 374,75</w:t>
            </w:r>
          </w:p>
        </w:tc>
      </w:tr>
      <w:tr w:rsidR="00153882" w:rsidRPr="00DC03C5" w:rsidTr="00795810">
        <w:trPr>
          <w:gridAfter w:val="1"/>
          <w:wAfter w:w="142" w:type="dxa"/>
          <w:trHeight w:val="100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2.1.2.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 за каждое наименование товаров/услуг свыше 10 наименований в одном классе МКТУ  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1 250,00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937,50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875,00</w:t>
            </w:r>
          </w:p>
        </w:tc>
      </w:tr>
      <w:tr w:rsidR="00153882" w:rsidRPr="00DC03C5" w:rsidTr="00795810">
        <w:trPr>
          <w:gridAfter w:val="1"/>
          <w:wAfter w:w="142" w:type="dxa"/>
          <w:trHeight w:val="139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полной экспертизы заявки на регистрацию коллективного товарного знака до 3-х классов МКТУ, включающих до 10 наименований товаров/услуг в каждом классе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125 949,08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94 461,80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88 164,35</w:t>
            </w:r>
          </w:p>
        </w:tc>
      </w:tr>
      <w:tr w:rsidR="00153882" w:rsidRPr="00DC03C5" w:rsidTr="00795810">
        <w:trPr>
          <w:gridAfter w:val="1"/>
          <w:wAfter w:w="142" w:type="dxa"/>
          <w:trHeight w:val="127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2.2.1.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класс МКТУ свыше 3-х (при полной экспертизе), включающих до 10 наименований товаров/услуг в каждом классе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20 173,13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15 129,85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14 121,19</w:t>
            </w:r>
          </w:p>
        </w:tc>
      </w:tr>
      <w:tr w:rsidR="00153882" w:rsidRPr="00DC03C5" w:rsidTr="00210F31">
        <w:trPr>
          <w:gridAfter w:val="1"/>
          <w:wAfter w:w="142" w:type="dxa"/>
          <w:trHeight w:val="94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2.2.2.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каждое наименование товаров/услуг свыше 10 наименований в одном классе МКТУ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1 800,00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1 350,00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1 260,00</w:t>
            </w:r>
          </w:p>
        </w:tc>
      </w:tr>
      <w:tr w:rsidR="00153882" w:rsidRPr="00DC03C5" w:rsidTr="008B13D3">
        <w:trPr>
          <w:gridAfter w:val="1"/>
          <w:wAfter w:w="142" w:type="dxa"/>
          <w:trHeight w:val="18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и проведение экспертизы заявки на регистрацию наименования места происхождения товара и/или предоставления права пользования наименованием места происхождения товара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33 790,17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25 342,64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23 653,12</w:t>
            </w:r>
          </w:p>
        </w:tc>
      </w:tr>
      <w:tr w:rsidR="00153882" w:rsidRPr="00DC03C5" w:rsidTr="0063000A">
        <w:trPr>
          <w:gridAfter w:val="1"/>
          <w:wAfter w:w="142" w:type="dxa"/>
          <w:trHeight w:val="126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 и проведение экспертизы заявки на регистрацию географического указания и/или предоставления права пользования географическим указанием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20 274,11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15 205,58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14 191,88</w:t>
            </w:r>
          </w:p>
        </w:tc>
      </w:tr>
      <w:tr w:rsidR="00153882" w:rsidRPr="00DC03C5" w:rsidTr="0063000A">
        <w:trPr>
          <w:gridAfter w:val="1"/>
          <w:wAfter w:w="142" w:type="dxa"/>
          <w:trHeight w:val="196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Продление срока действия регистрации товарного знака, знака обслуживания, коллективного товарного знака, общеизвестного товарного знака и публикация сведений о продлении (скидки для МСБ и физических лиц действуют до 01.01.2028 г.)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218 835,42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164 126,56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153 184,79</w:t>
            </w:r>
          </w:p>
        </w:tc>
      </w:tr>
      <w:tr w:rsidR="00153882" w:rsidRPr="00DC03C5" w:rsidTr="0063000A">
        <w:trPr>
          <w:gridAfter w:val="1"/>
          <w:wAfter w:w="142" w:type="dxa"/>
          <w:trHeight w:val="136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класс МКТУ свыше 3-х (скидки для МСБ и физических лиц действуют до 01.01.2028 г.)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33 013,39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24 760,05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23 109,37</w:t>
            </w:r>
          </w:p>
        </w:tc>
      </w:tr>
      <w:tr w:rsidR="00153882" w:rsidRPr="00DC03C5" w:rsidTr="00795810">
        <w:trPr>
          <w:gridAfter w:val="1"/>
          <w:wAfter w:w="142" w:type="dxa"/>
          <w:trHeight w:val="500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возражений против регистрации обозначения в качестве товарного знака, географического указания/наименования места </w:t>
            </w:r>
            <w:proofErr w:type="spellStart"/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происходжения</w:t>
            </w:r>
            <w:proofErr w:type="spellEnd"/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товара и (или) предоставления права пользования  географическим указанием/ наименованием места происхождения товара, а также на экспертное заключение об отказе или о частичной регистрации товарного знака, на решение об отказе в регистрации географического указания/наименования места происхождения товара и (или) предоставления права пользования географическим указанием/ наименованием места происхождения товара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37 052,69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27 789,51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25 936,88</w:t>
            </w:r>
          </w:p>
        </w:tc>
      </w:tr>
      <w:tr w:rsidR="00153882" w:rsidRPr="00DC03C5" w:rsidTr="00795810">
        <w:trPr>
          <w:gridAfter w:val="1"/>
          <w:wAfter w:w="142" w:type="dxa"/>
          <w:trHeight w:val="127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Продление срока подачи возражения на экспертное заключение об отказе или о частичной регистрации товарного знака за каждый месяц 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10 098,22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7 573,66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7 068,75</w:t>
            </w:r>
          </w:p>
        </w:tc>
      </w:tr>
      <w:tr w:rsidR="00153882" w:rsidRPr="00DC03C5" w:rsidTr="008B13D3">
        <w:trPr>
          <w:gridAfter w:val="1"/>
          <w:wAfter w:w="142" w:type="dxa"/>
          <w:trHeight w:val="85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Заверение копии заявки (приоритетного документа)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2 830,46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2 122,83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1 981,31</w:t>
            </w:r>
          </w:p>
        </w:tc>
      </w:tr>
      <w:tr w:rsidR="00153882" w:rsidRPr="00DC03C5" w:rsidTr="00795810">
        <w:trPr>
          <w:gridAfter w:val="1"/>
          <w:wAfter w:w="142" w:type="dxa"/>
          <w:trHeight w:val="15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изменений, исправлений, дополнений и уточнений в материалы заявки до внесения сведений в государственные реестры ТЗ, ГУ и НМПТ  </w:t>
            </w: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DC03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за каждое действие отдельно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17 477,67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13 108,26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12 234,37</w:t>
            </w:r>
          </w:p>
        </w:tc>
      </w:tr>
      <w:tr w:rsidR="00153882" w:rsidRPr="00DC03C5" w:rsidTr="00795810">
        <w:trPr>
          <w:gridAfter w:val="1"/>
          <w:wAfter w:w="142" w:type="dxa"/>
          <w:trHeight w:val="12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однотипных изменений в материалы заявки до внесения сведений в государственный реестр изменений </w:t>
            </w: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DC03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за каждое действие отдельно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7 574,17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5 680,64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5 301,92</w:t>
            </w:r>
          </w:p>
        </w:tc>
      </w:tr>
      <w:tr w:rsidR="00153882" w:rsidRPr="00DC03C5" w:rsidTr="00795810">
        <w:trPr>
          <w:gridAfter w:val="1"/>
          <w:wAfter w:w="142" w:type="dxa"/>
          <w:trHeight w:val="157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 пересылка заявки на международную регистрацию знака в Международное бюро Всемирной организации интеллектуальной собственности, за один класс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54 958,11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41 218,58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38 470,68</w:t>
            </w:r>
          </w:p>
        </w:tc>
      </w:tr>
      <w:tr w:rsidR="00153882" w:rsidRPr="00DC03C5" w:rsidTr="008B13D3">
        <w:trPr>
          <w:gridAfter w:val="1"/>
          <w:wAfter w:w="142" w:type="dxa"/>
          <w:trHeight w:val="63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1)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класс свыше одного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19 031,25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14 273,44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13 321,88</w:t>
            </w:r>
          </w:p>
        </w:tc>
      </w:tr>
      <w:tr w:rsidR="00153882" w:rsidRPr="00DC03C5" w:rsidTr="008B13D3">
        <w:trPr>
          <w:gridAfter w:val="1"/>
          <w:wAfter w:w="142" w:type="dxa"/>
          <w:trHeight w:val="18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и пересылка заявки на международную регистрацию знака в Международное бюро Всемирной организации интеллектуальной собственности по одному классу в соответствии с МКТУ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48 989,28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36 741,97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34 292,50</w:t>
            </w:r>
          </w:p>
        </w:tc>
      </w:tr>
      <w:tr w:rsidR="00153882" w:rsidRPr="00DC03C5" w:rsidTr="00153882">
        <w:trPr>
          <w:gridAfter w:val="1"/>
          <w:wAfter w:w="142" w:type="dxa"/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класс МКТУ свыше одного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19 031,25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14 273,44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13 321,88</w:t>
            </w:r>
          </w:p>
        </w:tc>
      </w:tr>
      <w:tr w:rsidR="00153882" w:rsidRPr="00DC03C5" w:rsidTr="00153882">
        <w:trPr>
          <w:gridAfter w:val="1"/>
          <w:wAfter w:w="142" w:type="dxa"/>
          <w:trHeight w:val="18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пересылка заявления о последующем указании, заявления о внесении изменений в международную регистрацию в Международное бюро Всемирной организации интеллектуальной собственности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18 060,78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13 545,59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12 642,55</w:t>
            </w:r>
          </w:p>
        </w:tc>
      </w:tr>
      <w:tr w:rsidR="00153882" w:rsidRPr="00DC03C5" w:rsidTr="00153882">
        <w:trPr>
          <w:gridAfter w:val="1"/>
          <w:wAfter w:w="142" w:type="dxa"/>
          <w:trHeight w:val="15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 пересылка заявления о продлении международной регистрации в Международное бюро Всемирной организации интеллектуальной собственности  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19 144,43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14 358,32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13 401,10</w:t>
            </w:r>
          </w:p>
        </w:tc>
      </w:tr>
      <w:tr w:rsidR="00153882" w:rsidRPr="00DC03C5" w:rsidTr="00153882">
        <w:trPr>
          <w:gridAfter w:val="1"/>
          <w:wAfter w:w="142" w:type="dxa"/>
          <w:trHeight w:val="18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и пересылка заявления о последующем указании, заявления о внесении изменений в международную регистрацию в Международное бюро Всемирной организации интеллектуальной собственности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16 053,58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12 040,19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11 237,50</w:t>
            </w:r>
          </w:p>
        </w:tc>
      </w:tr>
      <w:tr w:rsidR="00153882" w:rsidRPr="00DC03C5" w:rsidTr="00795810">
        <w:trPr>
          <w:gridAfter w:val="1"/>
          <w:wAfter w:w="142" w:type="dxa"/>
          <w:trHeight w:val="15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и пересылка заявления о продлении  международной регистрации в Международное бюро Всемирной организации интеллектуальной собственности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16 053,58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12 040,19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11 237,50</w:t>
            </w:r>
          </w:p>
        </w:tc>
      </w:tr>
      <w:tr w:rsidR="00153882" w:rsidRPr="00DC03C5" w:rsidTr="00795810">
        <w:trPr>
          <w:gridAfter w:val="1"/>
          <w:wAfter w:w="142" w:type="dxa"/>
          <w:trHeight w:val="94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перечня товаров и услуг в соответствии с международной классификацией товаров и услуг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3 599,11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2 699,33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3C5" w:rsidRPr="00DC03C5" w:rsidRDefault="00DC03C5" w:rsidP="00DC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03C5">
              <w:rPr>
                <w:rFonts w:ascii="Times New Roman" w:eastAsia="Times New Roman" w:hAnsi="Times New Roman" w:cs="Times New Roman"/>
                <w:bCs/>
                <w:color w:val="000000"/>
              </w:rPr>
              <w:t>2 519,38</w:t>
            </w:r>
          </w:p>
        </w:tc>
      </w:tr>
      <w:tr w:rsidR="00153882" w:rsidRPr="00153882" w:rsidTr="00795810">
        <w:trPr>
          <w:gridAfter w:val="1"/>
          <w:wAfter w:w="142" w:type="dxa"/>
          <w:trHeight w:val="94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Разделение заявки на товарный знак по инициативе заявителя по классам (за каждый класс)  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13 243,67</w:t>
            </w:r>
          </w:p>
        </w:tc>
      </w:tr>
      <w:tr w:rsidR="00153882" w:rsidRPr="00153882" w:rsidTr="00153882">
        <w:trPr>
          <w:gridAfter w:val="1"/>
          <w:wAfter w:w="142" w:type="dxa"/>
          <w:trHeight w:val="9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международной регистрации на товарный знак в национальную заявку на товарный знак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22 299,97</w:t>
            </w:r>
          </w:p>
        </w:tc>
      </w:tr>
      <w:tr w:rsidR="00153882" w:rsidRPr="00153882" w:rsidTr="00153882">
        <w:trPr>
          <w:gridAfter w:val="1"/>
          <w:wAfter w:w="142" w:type="dxa"/>
          <w:trHeight w:val="126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заявки на товарный знак в заявку на коллективный товарный знак или заявки на коллективный товарный знак в заявку на товарный знак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15 794,64</w:t>
            </w:r>
          </w:p>
        </w:tc>
      </w:tr>
      <w:tr w:rsidR="00153882" w:rsidRPr="00153882" w:rsidTr="00153882">
        <w:trPr>
          <w:gridAfter w:val="1"/>
          <w:wAfter w:w="142" w:type="dxa"/>
          <w:trHeight w:val="157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работ, связанных с регистрацией товарного знака, знака обслуживания в государственном реестре, выдачей свидетельства и публикацией сведений о регистрации до 3-х классов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37 849,64</w:t>
            </w:r>
          </w:p>
        </w:tc>
      </w:tr>
      <w:tr w:rsidR="00153882" w:rsidRPr="00153882" w:rsidTr="00153882">
        <w:trPr>
          <w:gridAfter w:val="1"/>
          <w:wAfter w:w="142" w:type="dxa"/>
          <w:trHeight w:val="73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 за каждый класс МКТУ свыше 3-х 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11 185,72</w:t>
            </w:r>
          </w:p>
        </w:tc>
      </w:tr>
      <w:tr w:rsidR="00153882" w:rsidRPr="00153882" w:rsidTr="00795810">
        <w:trPr>
          <w:gridAfter w:val="1"/>
          <w:wAfter w:w="142" w:type="dxa"/>
          <w:trHeight w:val="1939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работ по публикации в Государственном реестре сведений о регистрации и о выдаче свидетельства  на наименование места происхождения товара и/или право пользования наименованием места происхождения товара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44 294,60</w:t>
            </w:r>
          </w:p>
        </w:tc>
      </w:tr>
      <w:tr w:rsidR="00153882" w:rsidRPr="00153882" w:rsidTr="00153882">
        <w:trPr>
          <w:gridAfter w:val="1"/>
          <w:wAfter w:w="142" w:type="dxa"/>
          <w:trHeight w:val="1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работ по публикации в государственном реестре сведений о регистрации и о выдаче свидетельства на коллективный товарный знак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92 358,04</w:t>
            </w:r>
          </w:p>
        </w:tc>
      </w:tr>
      <w:tr w:rsidR="00153882" w:rsidRPr="00153882" w:rsidTr="00795810">
        <w:trPr>
          <w:gridAfter w:val="1"/>
          <w:wAfter w:w="142" w:type="dxa"/>
          <w:trHeight w:val="158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работ по публикации в государственном реестре сведений о регистрации и о выдаче свидетельства на географическое указание и/или право пользования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39 865,16</w:t>
            </w:r>
          </w:p>
        </w:tc>
      </w:tr>
      <w:tr w:rsidR="00153882" w:rsidRPr="00153882" w:rsidTr="00795810">
        <w:trPr>
          <w:gridAfter w:val="1"/>
          <w:wAfter w:w="142" w:type="dxa"/>
          <w:trHeight w:val="268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в Государственные реестры охраняемых товарных знаков, знаков обслуживания, географических указаний и наименований мест происхождения товаров (в адрес переписки, за смену представителя / патентного поверенного, за изменения перечня МКТУ, в наименование правообладателя, в адрес правообладателя) 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17 995,53</w:t>
            </w:r>
          </w:p>
        </w:tc>
      </w:tr>
      <w:tr w:rsidR="00153882" w:rsidRPr="00153882" w:rsidTr="00795810">
        <w:trPr>
          <w:gridAfter w:val="1"/>
          <w:wAfter w:w="142" w:type="dxa"/>
          <w:trHeight w:val="175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26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однотипных изменений в Государственный реестр охраняемых товарных знаков, знаков обслуживания, географических указаний и наименований мест происхождения товаров 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5 697,47</w:t>
            </w:r>
          </w:p>
        </w:tc>
      </w:tr>
      <w:tr w:rsidR="00153882" w:rsidRPr="00153882" w:rsidTr="00795810">
        <w:trPr>
          <w:gridAfter w:val="1"/>
          <w:wAfter w:w="142" w:type="dxa"/>
          <w:trHeight w:val="125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27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Продление срока действия регистрации права пользования наименованием места происхождения товара и публикация сведений о продлении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35 214,28</w:t>
            </w:r>
          </w:p>
        </w:tc>
      </w:tr>
      <w:tr w:rsidR="00153882" w:rsidRPr="00153882" w:rsidTr="00795810">
        <w:trPr>
          <w:gridAfter w:val="1"/>
          <w:wAfter w:w="142" w:type="dxa"/>
          <w:trHeight w:val="1276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Продление срока действия регистрации права пользования географическим указанием и публикация сведений о продлении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31 692,86</w:t>
            </w:r>
          </w:p>
        </w:tc>
      </w:tr>
      <w:tr w:rsidR="00153882" w:rsidRPr="00153882" w:rsidTr="00153882">
        <w:trPr>
          <w:gridAfter w:val="1"/>
          <w:wAfter w:w="142" w:type="dxa"/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29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Продление срока ответа на запрос за каждый месяц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8 416,22</w:t>
            </w:r>
          </w:p>
        </w:tc>
      </w:tr>
      <w:tr w:rsidR="00153882" w:rsidRPr="00153882" w:rsidTr="00153882">
        <w:trPr>
          <w:gridAfter w:val="1"/>
          <w:wAfter w:w="142" w:type="dxa"/>
          <w:trHeight w:val="9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пропущенного срока  ответа  на запрос, оплаты, подачи возражения заявителем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40 521,28</w:t>
            </w:r>
          </w:p>
        </w:tc>
      </w:tr>
      <w:tr w:rsidR="00153882" w:rsidRPr="00153882" w:rsidTr="00153882">
        <w:trPr>
          <w:gridAfter w:val="1"/>
          <w:wAfter w:w="142" w:type="dxa"/>
          <w:trHeight w:val="346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пропущенного заявителем срока подачи ходатайства о продлении срока действия  регистрации права пользования географическим указанием/ наименованием места происхождения товара, регистрации товарного знака, коллективного товарного  знака, общеизвестного товарного знака, знака обслуживания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48 506,47</w:t>
            </w:r>
          </w:p>
        </w:tc>
      </w:tr>
      <w:tr w:rsidR="00153882" w:rsidRPr="00153882" w:rsidTr="00795810">
        <w:trPr>
          <w:gridAfter w:val="1"/>
          <w:wAfter w:w="142" w:type="dxa"/>
          <w:trHeight w:val="225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предварительного поиска обозначения в национальной и международной базах данных товарных знаков и заявленных на регистрацию обозначений в соответствии с МКТУ с представлением отчета о поиске в отношении  указанных заказчиком классов товаров и услуг 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153882" w:rsidRPr="00B73AAE" w:rsidTr="00153882">
        <w:trPr>
          <w:gridAfter w:val="1"/>
          <w:wAfter w:w="142" w:type="dxa"/>
          <w:trHeight w:val="78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одного словесного обозначения по одному классу МКТУ в течение: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рабочего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168 200,00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126 150,00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84 100,00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42 050,00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21 025,00</w:t>
            </w:r>
          </w:p>
        </w:tc>
      </w:tr>
      <w:tr w:rsidR="00153882" w:rsidRPr="00B73AAE" w:rsidTr="00153882">
        <w:trPr>
          <w:gridAfter w:val="1"/>
          <w:wAfter w:w="142" w:type="dxa"/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одного изобразительного элемента по одному классу МКТУ в течение 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рабочего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168 200,00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126 150,00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84 100,00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42 050,00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21 025,00</w:t>
            </w:r>
          </w:p>
        </w:tc>
      </w:tr>
      <w:tr w:rsidR="00153882" w:rsidRPr="00B73AAE" w:rsidTr="00153882">
        <w:trPr>
          <w:gridAfter w:val="1"/>
          <w:wAfter w:w="142" w:type="dxa"/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нескольких изобразительных фрагментов по одному  классу МКТУ в течение: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рабочего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359 347,28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269 648,22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179 800,00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89 880,33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44 943,78</w:t>
            </w:r>
          </w:p>
        </w:tc>
      </w:tr>
      <w:tr w:rsidR="00153882" w:rsidRPr="00B73AAE" w:rsidTr="00153882">
        <w:trPr>
          <w:gridAfter w:val="1"/>
          <w:wAfter w:w="142" w:type="dxa"/>
          <w:trHeight w:val="9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класс МКТУ свыше одного по каждой услуге подпунктов 1,2,3 настоящего пункта в течение: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рабочего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26 100,00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19 575,00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9 787,50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6 525,00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3 262,50</w:t>
            </w:r>
          </w:p>
        </w:tc>
      </w:tr>
      <w:tr w:rsidR="00153882" w:rsidRPr="00B73AAE" w:rsidTr="00153882">
        <w:trPr>
          <w:gridAfter w:val="1"/>
          <w:wAfter w:w="142" w:type="dxa"/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одного комбинированного обозначения по одному классу МКТУ в течение: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рабочего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336 400,00</w:t>
            </w:r>
          </w:p>
        </w:tc>
      </w:tr>
      <w:tr w:rsidR="00153882" w:rsidRPr="00153882" w:rsidTr="00795810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252 300,00</w:t>
            </w:r>
          </w:p>
        </w:tc>
      </w:tr>
      <w:tr w:rsidR="00153882" w:rsidRPr="00153882" w:rsidTr="00795810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168 200,00</w:t>
            </w:r>
          </w:p>
        </w:tc>
      </w:tr>
      <w:tr w:rsidR="00153882" w:rsidRPr="00153882" w:rsidTr="00795810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84 098,97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42 048,97</w:t>
            </w:r>
          </w:p>
        </w:tc>
      </w:tr>
      <w:tr w:rsidR="00153882" w:rsidRPr="00B73AAE" w:rsidTr="00153882">
        <w:trPr>
          <w:gridAfter w:val="1"/>
          <w:wAfter w:w="142" w:type="dxa"/>
          <w:trHeight w:val="9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класс МКТУ свыше одного указанных подпунктом 5 в течение: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рабочего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52 200,00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39 150,00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19 575,00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13 050,00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6 525,00</w:t>
            </w:r>
          </w:p>
        </w:tc>
      </w:tr>
      <w:tr w:rsidR="00153882" w:rsidRPr="00B73AAE" w:rsidTr="00153882">
        <w:trPr>
          <w:gridAfter w:val="1"/>
          <w:wAfter w:w="142" w:type="dxa"/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7)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 по нескольким словесным обозначениям (транслитерации) в течение: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рабочего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20 300,00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15 225,00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10 150,00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5 075,00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2 537,50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 заявителю/правообладателю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269 648,22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179 800,00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89 880,33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44 943,78</w:t>
            </w:r>
          </w:p>
        </w:tc>
      </w:tr>
      <w:tr w:rsidR="00153882" w:rsidRPr="00B73AAE" w:rsidTr="00795810">
        <w:trPr>
          <w:gridAfter w:val="1"/>
          <w:wAfter w:w="142" w:type="dxa"/>
          <w:trHeight w:val="240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предварительного поиска географического указания/ наименования места происхождения товаров в национальной базе данных географических указаний/ наименований мест происхождения товаров  с представлением отчета о поиске в течение 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рабочего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14 500,00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рабочих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10 875,00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7 250,00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3 625,00</w:t>
            </w:r>
          </w:p>
        </w:tc>
      </w:tr>
      <w:tr w:rsidR="00153882" w:rsidRPr="00153882" w:rsidTr="00795810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1 812,50</w:t>
            </w:r>
          </w:p>
        </w:tc>
      </w:tr>
      <w:tr w:rsidR="00153882" w:rsidRPr="00B73AAE" w:rsidTr="00795810">
        <w:trPr>
          <w:gridAfter w:val="1"/>
          <w:wAfter w:w="142" w:type="dxa"/>
          <w:trHeight w:val="282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предварительного поиска по наименованию  заявителя и/или владельца  географического указания/ наименования места происхождения товаров в национальной базе данных географических указаний/ наименований мест происхождения товаров  с представлением отчета о поиске в течение 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3882" w:rsidRPr="00153882" w:rsidTr="00795810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рабочего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14 500,00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10 875,00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7 250,00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3 625,00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 рабочих дней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1 812,50</w:t>
            </w:r>
          </w:p>
        </w:tc>
      </w:tr>
      <w:tr w:rsidR="00153882" w:rsidRPr="00B73AAE" w:rsidTr="00795810">
        <w:trPr>
          <w:gridAfter w:val="1"/>
          <w:wAfter w:w="142" w:type="dxa"/>
          <w:trHeight w:val="261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35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сравнительного анализа на тождество и сходство до степени смешения по словесным, изобразительным, комбинированным и объемным обозначениям с предоставлением заключения в месячный срок (при срочном проведении в десятидневный срок применяется коэффициент 2)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3882" w:rsidRPr="00153882" w:rsidTr="00153882">
        <w:trPr>
          <w:gridAfter w:val="1"/>
          <w:wAfter w:w="142" w:type="dxa"/>
          <w:trHeight w:val="9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объемному обозначению с предоставлением экспертного заключения в месячный срок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146 185,89</w:t>
            </w:r>
          </w:p>
        </w:tc>
      </w:tr>
      <w:tr w:rsidR="00153882" w:rsidRPr="00153882" w:rsidTr="00795810">
        <w:trPr>
          <w:gridAfter w:val="1"/>
          <w:wAfter w:w="142" w:type="dxa"/>
          <w:trHeight w:val="88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комбинированному  обозначению с предоставлением экспертного заключения в месячный срок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276 129,72</w:t>
            </w:r>
          </w:p>
        </w:tc>
      </w:tr>
      <w:tr w:rsidR="00153882" w:rsidRPr="00153882" w:rsidTr="00795810">
        <w:trPr>
          <w:gridAfter w:val="1"/>
          <w:wAfter w:w="142" w:type="dxa"/>
          <w:trHeight w:val="9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изобразительному обозначению с предоставлением экспертного заключения в месячный срок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146 185,89</w:t>
            </w:r>
          </w:p>
        </w:tc>
      </w:tr>
      <w:tr w:rsidR="00153882" w:rsidRPr="00153882" w:rsidTr="00153882">
        <w:trPr>
          <w:gridAfter w:val="1"/>
          <w:wAfter w:w="142" w:type="dxa"/>
          <w:trHeight w:val="9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словесному  обозначению с предоставлением экспертного заключения в месячный срок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121 821,75</w:t>
            </w:r>
          </w:p>
        </w:tc>
      </w:tr>
      <w:tr w:rsidR="00153882" w:rsidRPr="00153882" w:rsidTr="00153882">
        <w:trPr>
          <w:gridAfter w:val="1"/>
          <w:wAfter w:w="142" w:type="dxa"/>
          <w:trHeight w:val="75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Выдача дубликата свидетельства  на товарный знак и публикация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16 240,00</w:t>
            </w:r>
          </w:p>
        </w:tc>
      </w:tr>
      <w:tr w:rsidR="00153882" w:rsidRPr="00153882" w:rsidTr="00153882">
        <w:trPr>
          <w:gridAfter w:val="1"/>
          <w:wAfter w:w="142" w:type="dxa"/>
          <w:trHeight w:val="106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Замена национальной регистрации товарного знака международной регистрацией товарного знака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26 403,47</w:t>
            </w:r>
          </w:p>
        </w:tc>
      </w:tr>
      <w:tr w:rsidR="00153882" w:rsidRPr="00153882" w:rsidTr="00795810">
        <w:trPr>
          <w:gridAfter w:val="1"/>
          <w:wAfter w:w="142" w:type="dxa"/>
          <w:trHeight w:val="225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38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документов договора и регистрация передачи исключительного права и (или) предоставления права на товарный знак, знак обслуживания в соответствующем Государственном реестре в отношении одного объекта и публикация сведений о его регистрации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58 259,55</w:t>
            </w:r>
          </w:p>
        </w:tc>
      </w:tr>
      <w:tr w:rsidR="00153882" w:rsidRPr="00153882" w:rsidTr="00153882">
        <w:trPr>
          <w:gridAfter w:val="1"/>
          <w:wAfter w:w="142" w:type="dxa"/>
          <w:trHeight w:val="63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объект свыше одного товарного знака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</w:tr>
      <w:tr w:rsidR="00153882" w:rsidRPr="00153882" w:rsidTr="00153882">
        <w:trPr>
          <w:gridAfter w:val="1"/>
          <w:wAfter w:w="142" w:type="dxa"/>
          <w:trHeight w:val="2182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39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документов договора и регистрация дополнительного соглашения к договорам о предоставлении права в отношении одного товарного знака в Государственном реестре товарных знаков и  публикация сведений о его регистрации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21 408,21</w:t>
            </w:r>
          </w:p>
        </w:tc>
      </w:tr>
      <w:tr w:rsidR="00153882" w:rsidRPr="00153882" w:rsidTr="00153882">
        <w:trPr>
          <w:gridAfter w:val="1"/>
          <w:wAfter w:w="142" w:type="dxa"/>
          <w:trHeight w:val="73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1)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товарный знак свыше одного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14 344,64</w:t>
            </w:r>
          </w:p>
        </w:tc>
      </w:tr>
      <w:tr w:rsidR="00153882" w:rsidRPr="00153882" w:rsidTr="00153882">
        <w:trPr>
          <w:gridAfter w:val="1"/>
          <w:wAfter w:w="142" w:type="dxa"/>
          <w:trHeight w:val="4769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40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 заявления и публикация:</w:t>
            </w: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сведений о расторжении договора о передаче прав на товарный знак (по решению суда);</w:t>
            </w: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сведений о расторжении договора о предоставлении права на товарный знак по ходатайству заявителя;</w:t>
            </w: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предоставление копии основного договора (сторонам/участникам договора);</w:t>
            </w: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- предоставление копии дополнительного соглашения к основному договору (лицензионному, договору комплексной предпринимательской лицензии, залогов) сторонам/участникам договора) </w:t>
            </w: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 каждое действие отдельно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8 000,89</w:t>
            </w:r>
          </w:p>
        </w:tc>
      </w:tr>
      <w:tr w:rsidR="00153882" w:rsidRPr="00153882" w:rsidTr="00153882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41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Перезачет</w:t>
            </w:r>
            <w:proofErr w:type="spellEnd"/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платежей (1 оплата)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</w:tr>
      <w:tr w:rsidR="00153882" w:rsidRPr="00153882" w:rsidTr="00210F31">
        <w:trPr>
          <w:gridAfter w:val="1"/>
          <w:wAfter w:w="142" w:type="dxa"/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42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 авансовых платежей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569,56</w:t>
            </w:r>
          </w:p>
        </w:tc>
      </w:tr>
      <w:tr w:rsidR="00153882" w:rsidRPr="00153882" w:rsidTr="00210F31">
        <w:trPr>
          <w:gridAfter w:val="1"/>
          <w:wAfter w:w="142" w:type="dxa"/>
          <w:trHeight w:val="140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Регистрация в государственном реестре передачи права на товарный знак при реорганизации юридического лица в форме разделения/слияния за  один товарный знак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14 396,76</w:t>
            </w:r>
          </w:p>
        </w:tc>
      </w:tr>
      <w:tr w:rsidR="00153882" w:rsidRPr="00153882" w:rsidTr="00795810">
        <w:trPr>
          <w:gridAfter w:val="1"/>
          <w:wAfter w:w="142" w:type="dxa"/>
          <w:trHeight w:val="41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  каждый последующий товарный знак 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10 077,73</w:t>
            </w:r>
          </w:p>
        </w:tc>
      </w:tr>
      <w:tr w:rsidR="00153882" w:rsidRPr="00153882" w:rsidTr="00795810">
        <w:trPr>
          <w:gridAfter w:val="1"/>
          <w:wAfter w:w="142" w:type="dxa"/>
          <w:trHeight w:val="141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работ по публикации о внесении сведений о регистрации общеизвестного товарного знака в Государственный реестр товарных знаков и выдачи выписки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46 952,28</w:t>
            </w:r>
          </w:p>
        </w:tc>
      </w:tr>
      <w:tr w:rsidR="00153882" w:rsidRPr="00153882" w:rsidTr="00795810">
        <w:trPr>
          <w:gridAfter w:val="1"/>
          <w:wAfter w:w="142" w:type="dxa"/>
          <w:trHeight w:val="140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 ходатайства о досрочном прекращении действия регистрации товарного знака, в том числе по решению суда в связи с ликвидацией юридического лица (за каждый товарный знак)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9 321,76</w:t>
            </w:r>
          </w:p>
        </w:tc>
      </w:tr>
      <w:tr w:rsidR="00153882" w:rsidRPr="00153882" w:rsidTr="00153882">
        <w:trPr>
          <w:gridAfter w:val="1"/>
          <w:wAfter w:w="142" w:type="dxa"/>
          <w:trHeight w:val="106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выписки из государственного реестра по общеизвестному товарному знаку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7 146,42</w:t>
            </w:r>
          </w:p>
        </w:tc>
      </w:tr>
      <w:tr w:rsidR="00153882" w:rsidRPr="00153882" w:rsidTr="00153882">
        <w:trPr>
          <w:gridAfter w:val="1"/>
          <w:wAfter w:w="142" w:type="dxa"/>
          <w:trHeight w:val="61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47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Выдача выписок из Государственного реестра, справок (за каждый объект)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7 146,42</w:t>
            </w:r>
          </w:p>
        </w:tc>
      </w:tr>
      <w:tr w:rsidR="00153882" w:rsidRPr="00153882" w:rsidTr="00153882">
        <w:trPr>
          <w:gridAfter w:val="1"/>
          <w:wAfter w:w="142" w:type="dxa"/>
          <w:trHeight w:val="110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48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заявки и проведение ускоренной экспертизы на регистрацию товарного знака, знака обслуживания по ходатайству заявителя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797 500,00</w:t>
            </w:r>
          </w:p>
        </w:tc>
      </w:tr>
      <w:tr w:rsidR="00153882" w:rsidRPr="00153882" w:rsidTr="00153882">
        <w:trPr>
          <w:gridAfter w:val="1"/>
          <w:wAfter w:w="142" w:type="dxa"/>
          <w:trHeight w:val="184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48.1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Прием заявки и проведение ускоренной предварительной  экспертизы на регистрацию товарного знака, знака обслуживания до 3-х классов МКТУ, включающих до 10 наименований товаров/услуг в каждом классе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212 942,86</w:t>
            </w:r>
          </w:p>
        </w:tc>
      </w:tr>
      <w:tr w:rsidR="00153882" w:rsidRPr="00153882" w:rsidTr="00153882">
        <w:trPr>
          <w:gridAfter w:val="1"/>
          <w:wAfter w:w="142" w:type="dxa"/>
          <w:trHeight w:val="75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48.1.1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класс свыше 3х классов МКТУ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93 835,72</w:t>
            </w:r>
          </w:p>
        </w:tc>
      </w:tr>
      <w:tr w:rsidR="00153882" w:rsidRPr="00153882" w:rsidTr="00153882">
        <w:trPr>
          <w:gridAfter w:val="1"/>
          <w:wAfter w:w="142" w:type="dxa"/>
          <w:trHeight w:val="9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48.1.2.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каждое наименование товаров/услуг свыше 10 наименований в одном классе МКТУ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</w:tr>
      <w:tr w:rsidR="00153882" w:rsidRPr="00153882" w:rsidTr="00210F31">
        <w:trPr>
          <w:gridAfter w:val="1"/>
          <w:wAfter w:w="142" w:type="dxa"/>
          <w:trHeight w:val="155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48.2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 проведение ускоренной полной экспертизы на регистрацию товарного знака до 3-х классов МКТУ, включающих до 10 наименований товаров/услуг в каждом классе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584 557,14</w:t>
            </w:r>
          </w:p>
        </w:tc>
      </w:tr>
      <w:tr w:rsidR="00153882" w:rsidRPr="00153882" w:rsidTr="00210F31">
        <w:trPr>
          <w:gridAfter w:val="1"/>
          <w:wAfter w:w="142" w:type="dxa"/>
          <w:trHeight w:val="78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48.2.1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класс свыше 3х классов МКТУ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129 220,89</w:t>
            </w:r>
          </w:p>
        </w:tc>
      </w:tr>
      <w:tr w:rsidR="00153882" w:rsidRPr="00153882" w:rsidTr="00210F31">
        <w:trPr>
          <w:gridAfter w:val="1"/>
          <w:wAfter w:w="142" w:type="dxa"/>
          <w:trHeight w:val="97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48.2.2.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каждое наименование товаров/услуг свыше 10 наименований в одном классе МКТУ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</w:tr>
      <w:tr w:rsidR="00153882" w:rsidRPr="00153882" w:rsidTr="00153882">
        <w:trPr>
          <w:gridAfter w:val="1"/>
          <w:wAfter w:w="142" w:type="dxa"/>
          <w:trHeight w:val="154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заявки и проведение ускоренной экспертизы на регистрацию товарного знака, знака обслуживания по ходатайству заявителя, на любом этапе рассмотрения заявки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797 500,00</w:t>
            </w:r>
          </w:p>
        </w:tc>
      </w:tr>
      <w:tr w:rsidR="00153882" w:rsidRPr="00153882" w:rsidTr="00153882">
        <w:trPr>
          <w:gridAfter w:val="1"/>
          <w:wAfter w:w="142" w:type="dxa"/>
          <w:trHeight w:val="352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49.1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 заявки и проведение ускоренной предварительной  экспертизы на регистрацию товарного знака, знака обслуживания до 3-х классов МКТУ, включающих до 10 наименований товаров/услуг в каждом классе, при подачи ходатайства об ускоренном проведении экспертизы с даты подачи заявки, на любом этапе рассмотрения заявки (*при этом заявитель доплачивает разницу суммы на момент подачи ходатайства)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212 942,86</w:t>
            </w:r>
          </w:p>
        </w:tc>
      </w:tr>
      <w:tr w:rsidR="00153882" w:rsidRPr="00153882" w:rsidTr="00153882">
        <w:trPr>
          <w:gridAfter w:val="1"/>
          <w:wAfter w:w="142" w:type="dxa"/>
          <w:trHeight w:val="120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49.1.1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класс свыше 3х классов МКТУ (*при этом заявитель доплачивает разницу суммы на момент подачи ходатайства)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93 835,71</w:t>
            </w:r>
          </w:p>
        </w:tc>
      </w:tr>
      <w:tr w:rsidR="00153882" w:rsidRPr="00153882" w:rsidTr="00153882">
        <w:trPr>
          <w:gridAfter w:val="1"/>
          <w:wAfter w:w="142" w:type="dxa"/>
          <w:trHeight w:val="160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49.1.2.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каждое наименование товаров/услуг свыше 10 наименований в одном классе МКТУ (*при этом заявитель доплачивает разницу суммы на момент подачи ходатайства)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</w:tr>
      <w:tr w:rsidR="00153882" w:rsidRPr="00153882" w:rsidTr="00210F31">
        <w:trPr>
          <w:gridAfter w:val="1"/>
          <w:wAfter w:w="142" w:type="dxa"/>
          <w:trHeight w:val="268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49.2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 проведение полной ускоренной экспертизы на регистрацию товарного знака, знака обслуживания до 3-х классов МКТУ, включающих до 10 наименований товаров/услуг в каждом классе, при  подаче ходатайства об ускоренном проведении экспертизы с даты подачи заявки, на любом этапе рассмотрения заявки  (*при этом заявитель доплачивает разницу суммы на момент подачи ходатайства)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584 557,14</w:t>
            </w:r>
          </w:p>
        </w:tc>
      </w:tr>
      <w:tr w:rsidR="00153882" w:rsidRPr="00153882" w:rsidTr="00210F31">
        <w:trPr>
          <w:gridAfter w:val="1"/>
          <w:wAfter w:w="142" w:type="dxa"/>
          <w:trHeight w:val="112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49.2.1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каждый класс свыше 3х классов МКТУ (*при этом заявитель доплачивает разницу суммы на момент подачи ходатайства)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129 220,89</w:t>
            </w:r>
          </w:p>
        </w:tc>
      </w:tr>
      <w:tr w:rsidR="00153882" w:rsidRPr="00153882" w:rsidTr="00210F31">
        <w:trPr>
          <w:gridAfter w:val="1"/>
          <w:wAfter w:w="142" w:type="dxa"/>
          <w:trHeight w:val="139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49.2.2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 за каждое наименование товаров/услуг свыше 10 наименований в одном классе МКТУ (*при этом заявитель доплачивает разницу суммы на момент подачи ходатайства)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</w:tr>
      <w:tr w:rsidR="00153882" w:rsidRPr="00B73AAE" w:rsidTr="00153882">
        <w:trPr>
          <w:trHeight w:val="375"/>
        </w:trPr>
        <w:tc>
          <w:tcPr>
            <w:tcW w:w="106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E4676" w:rsidRDefault="00DE4676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153882" w:rsidRDefault="00153882" w:rsidP="00323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6. Деятельность в области охраны авторских и смежных прав</w:t>
            </w:r>
          </w:p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53882" w:rsidRPr="00153882" w:rsidTr="00153882">
        <w:trPr>
          <w:trHeight w:val="3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№ п/п</w:t>
            </w:r>
          </w:p>
        </w:tc>
        <w:tc>
          <w:tcPr>
            <w:tcW w:w="46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Наименование работ и услуг в области прав на объекты, охраняемые авторским правом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</w:t>
            </w:r>
            <w:proofErr w:type="spellEnd"/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учетом</w:t>
            </w:r>
            <w:proofErr w:type="spellEnd"/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НДС</w:t>
            </w:r>
          </w:p>
        </w:tc>
      </w:tr>
      <w:tr w:rsidR="00153882" w:rsidRPr="00B73AAE" w:rsidTr="00153882">
        <w:trPr>
          <w:trHeight w:val="27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цена</w:t>
            </w:r>
            <w:proofErr w:type="spellEnd"/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Для заявителей, относящихся к льготной категории лиц, согласно п. 1 ст. 9-2 Закона Республики Казахстан «Об авторском праве и смежных правах»*</w:t>
            </w:r>
          </w:p>
        </w:tc>
      </w:tr>
      <w:tr w:rsidR="00153882" w:rsidRPr="00153882" w:rsidTr="00153882">
        <w:trPr>
          <w:trHeight w:val="8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 внесение сведений  в государственный реестр прав на объекты, охраняемые авторским правом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>3 МРП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</w:rPr>
              <w:t xml:space="preserve">5% </w:t>
            </w:r>
            <w:proofErr w:type="spellStart"/>
            <w:r w:rsidRPr="00153882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proofErr w:type="spellEnd"/>
            <w:r w:rsidRPr="00153882">
              <w:rPr>
                <w:rFonts w:ascii="Times New Roman" w:eastAsia="Times New Roman" w:hAnsi="Times New Roman" w:cs="Times New Roman"/>
                <w:color w:val="000000"/>
              </w:rPr>
              <w:t xml:space="preserve"> 3 МРП</w:t>
            </w:r>
          </w:p>
        </w:tc>
      </w:tr>
      <w:tr w:rsidR="00153882" w:rsidRPr="00153882" w:rsidTr="00153882">
        <w:trPr>
          <w:trHeight w:val="84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4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Предоставление выписки из государственного реестра прав на объекты, охраняемые авторским правом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DE4676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676">
              <w:rPr>
                <w:rFonts w:ascii="Times New Roman" w:eastAsia="Times New Roman" w:hAnsi="Times New Roman" w:cs="Times New Roman"/>
                <w:bCs/>
                <w:color w:val="000000"/>
              </w:rPr>
              <w:t>5 955,36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DE4676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676">
              <w:rPr>
                <w:rFonts w:ascii="Times New Roman" w:eastAsia="Times New Roman" w:hAnsi="Times New Roman" w:cs="Times New Roman"/>
                <w:bCs/>
                <w:color w:val="000000"/>
              </w:rPr>
              <w:t>297,77</w:t>
            </w:r>
          </w:p>
        </w:tc>
      </w:tr>
      <w:tr w:rsidR="00153882" w:rsidRPr="00153882" w:rsidTr="00153882">
        <w:trPr>
          <w:trHeight w:val="1124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4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Предоставления копий материалов заявок по объектам авторского права, с согласия автора, за исключением случаев, установленных законами Республики Казахстан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DE4676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676">
              <w:rPr>
                <w:rFonts w:ascii="Times New Roman" w:eastAsia="Times New Roman" w:hAnsi="Times New Roman" w:cs="Times New Roman"/>
                <w:bCs/>
                <w:color w:val="000000"/>
              </w:rPr>
              <w:t>2 500,00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DE4676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676">
              <w:rPr>
                <w:rFonts w:ascii="Times New Roman" w:eastAsia="Times New Roman" w:hAnsi="Times New Roman" w:cs="Times New Roman"/>
                <w:bCs/>
                <w:color w:val="000000"/>
              </w:rPr>
              <w:t>125,00</w:t>
            </w:r>
          </w:p>
        </w:tc>
      </w:tr>
      <w:tr w:rsidR="00153882" w:rsidRPr="00B73AAE" w:rsidTr="00153882">
        <w:trPr>
          <w:gridAfter w:val="3"/>
          <w:wAfter w:w="1546" w:type="dxa"/>
          <w:trHeight w:val="300"/>
        </w:trPr>
        <w:tc>
          <w:tcPr>
            <w:tcW w:w="9086" w:type="dxa"/>
            <w:gridSpan w:val="6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val="ru-RU"/>
              </w:rPr>
              <w:t xml:space="preserve">* </w:t>
            </w:r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Примечание:</w:t>
            </w:r>
            <w:r w:rsidRPr="001538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случае если один из заявителей не относитс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я к льготной категории, а также </w:t>
            </w:r>
            <w:r w:rsidRPr="001538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 является пенсионером, оплата производится в 100% размере</w:t>
            </w:r>
          </w:p>
        </w:tc>
      </w:tr>
    </w:tbl>
    <w:p w:rsidR="00153882" w:rsidRDefault="00153882" w:rsidP="00153882">
      <w:pPr>
        <w:jc w:val="both"/>
        <w:rPr>
          <w:lang w:val="ru-RU"/>
        </w:rPr>
      </w:pPr>
    </w:p>
    <w:tbl>
      <w:tblPr>
        <w:tblW w:w="10632" w:type="dxa"/>
        <w:tblInd w:w="-851" w:type="dxa"/>
        <w:tblLook w:val="04A0" w:firstRow="1" w:lastRow="0" w:firstColumn="1" w:lastColumn="0" w:noHBand="0" w:noVBand="1"/>
      </w:tblPr>
      <w:tblGrid>
        <w:gridCol w:w="1135"/>
        <w:gridCol w:w="4678"/>
        <w:gridCol w:w="4819"/>
      </w:tblGrid>
      <w:tr w:rsidR="00153882" w:rsidRPr="00B73AAE" w:rsidTr="00153882">
        <w:trPr>
          <w:trHeight w:val="375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7.  Деятельность в области организации обучающих семинаров</w:t>
            </w:r>
          </w:p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53882" w:rsidRPr="00153882" w:rsidTr="0015388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№п/п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Наименование услуги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</w:t>
            </w:r>
            <w:proofErr w:type="spellEnd"/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 </w:t>
            </w:r>
            <w:proofErr w:type="spellStart"/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учетом</w:t>
            </w:r>
            <w:proofErr w:type="spellEnd"/>
            <w:r w:rsidRPr="001538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НДС</w:t>
            </w:r>
          </w:p>
        </w:tc>
      </w:tr>
      <w:tr w:rsidR="00153882" w:rsidRPr="00153882" w:rsidTr="00153882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Организация и проведение обучающих семинаров в области интеллектуальной собственности с выдачей сертификатов </w:t>
            </w:r>
            <w:r w:rsidRPr="00153882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 xml:space="preserve">(за один академический час)                              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DE4676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676">
              <w:rPr>
                <w:rFonts w:ascii="Times New Roman" w:eastAsia="Times New Roman" w:hAnsi="Times New Roman" w:cs="Times New Roman"/>
                <w:bCs/>
                <w:color w:val="000000"/>
              </w:rPr>
              <w:t>4 764,28</w:t>
            </w:r>
          </w:p>
        </w:tc>
      </w:tr>
      <w:tr w:rsidR="00153882" w:rsidRPr="00B73AAE" w:rsidTr="00153882">
        <w:trPr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Организация Летней школы ВОИС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82" w:rsidRPr="00153882" w:rsidRDefault="00153882" w:rsidP="0015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38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Цена устанавливается по согласованию с ВОИС</w:t>
            </w:r>
          </w:p>
        </w:tc>
      </w:tr>
    </w:tbl>
    <w:p w:rsidR="00153882" w:rsidRPr="00DC03C5" w:rsidRDefault="00153882" w:rsidP="00210F31">
      <w:pPr>
        <w:jc w:val="both"/>
        <w:rPr>
          <w:lang w:val="ru-RU"/>
        </w:rPr>
      </w:pPr>
    </w:p>
    <w:sectPr w:rsidR="00153882" w:rsidRPr="00DC03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15"/>
    <w:rsid w:val="00153882"/>
    <w:rsid w:val="00165F15"/>
    <w:rsid w:val="00171714"/>
    <w:rsid w:val="001B6BAE"/>
    <w:rsid w:val="001D049F"/>
    <w:rsid w:val="001E367C"/>
    <w:rsid w:val="00210F31"/>
    <w:rsid w:val="00323FCA"/>
    <w:rsid w:val="00455CF3"/>
    <w:rsid w:val="0063000A"/>
    <w:rsid w:val="00701062"/>
    <w:rsid w:val="00755625"/>
    <w:rsid w:val="00762795"/>
    <w:rsid w:val="00795810"/>
    <w:rsid w:val="008B13D3"/>
    <w:rsid w:val="008D0627"/>
    <w:rsid w:val="009734A9"/>
    <w:rsid w:val="00B22C7A"/>
    <w:rsid w:val="00B73AAE"/>
    <w:rsid w:val="00C271C9"/>
    <w:rsid w:val="00D17B2A"/>
    <w:rsid w:val="00D66411"/>
    <w:rsid w:val="00DB7277"/>
    <w:rsid w:val="00DC03C5"/>
    <w:rsid w:val="00DE4676"/>
    <w:rsid w:val="00E56D52"/>
    <w:rsid w:val="00EC26FD"/>
    <w:rsid w:val="00F3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9CEA"/>
  <w15:chartTrackingRefBased/>
  <w15:docId w15:val="{FBD90033-3076-4756-9AE1-A68FD0DE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73B7-DE1E-4DBD-B0C2-5B4A3D61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34</Pages>
  <Words>7037</Words>
  <Characters>40114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Ахметжанова Агизат Саматовна</dc:creator>
  <cp:keywords/>
  <dc:description/>
  <cp:lastModifiedBy>Ахметжанова Агизат Саматовна</cp:lastModifiedBy>
  <cp:revision>49</cp:revision>
  <cp:lastPrinted>2026-01-05T11:48:00Z</cp:lastPrinted>
  <dcterms:created xsi:type="dcterms:W3CDTF">2026-01-05T06:34:00Z</dcterms:created>
  <dcterms:modified xsi:type="dcterms:W3CDTF">2026-01-05T12:12:00Z</dcterms:modified>
</cp:coreProperties>
</file>