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A87" w:rsidRDefault="00103A87" w:rsidP="00103A87">
      <w:pPr>
        <w:suppressLineNumbers/>
        <w:jc w:val="center"/>
        <w:rPr>
          <w:b/>
          <w:i/>
        </w:rPr>
      </w:pPr>
      <w:r>
        <w:rPr>
          <w:b/>
          <w:bCs/>
          <w:i/>
          <w:iCs/>
        </w:rPr>
        <w:t>ФОРМУЛА ИЗОБРЕТЕНИЯ</w:t>
      </w:r>
    </w:p>
    <w:p w:rsidR="00103A87" w:rsidRDefault="00103A87" w:rsidP="00103A87">
      <w:pPr>
        <w:suppressLineNumbers/>
        <w:jc w:val="center"/>
        <w:rPr>
          <w:b/>
          <w:i/>
        </w:rPr>
      </w:pPr>
    </w:p>
    <w:p w:rsidR="00103A87" w:rsidRDefault="00103A87" w:rsidP="00103A87">
      <w:pPr>
        <w:pStyle w:val="1"/>
        <w:ind w:firstLine="140"/>
        <w:jc w:val="both"/>
      </w:pPr>
      <w:r>
        <w:rPr>
          <w:rFonts w:ascii="Times New Roman" w:hAnsi="Times New Roman"/>
        </w:rPr>
        <w:t xml:space="preserve">Устройство для подключения одного (первого) элемента электрической системы к другому (второму) и для отключения от него, содержащее первый выключатель, соединенный первым вводом с первым элементом, </w:t>
      </w:r>
      <w:r>
        <w:rPr>
          <w:rFonts w:ascii="Times New Roman" w:hAnsi="Times New Roman"/>
          <w:b/>
          <w:bCs/>
          <w:i/>
          <w:iCs/>
        </w:rPr>
        <w:t>отличающееся</w:t>
      </w:r>
      <w:r>
        <w:rPr>
          <w:rFonts w:ascii="Times New Roman" w:hAnsi="Times New Roman"/>
        </w:rPr>
        <w:t xml:space="preserve"> тем, что введены второй и третий выключатели (последний – в горячий резерв), причем второй выключатель первым вводом соединен со вторым вводом первого выключателя, а вторым вводом – со вторым элементом электрической системы, третий выключатель первым вводом соединен с первым вводом первого выключателя, а вторым – со вторым вводом второго выключателя.</w:t>
      </w:r>
    </w:p>
    <w:p w:rsidR="00D54DA9" w:rsidRDefault="00103A87">
      <w:bookmarkStart w:id="0" w:name="_GoBack"/>
      <w:bookmarkEnd w:id="0"/>
    </w:p>
    <w:sectPr w:rsidR="00D54D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A87"/>
    <w:rsid w:val="00103A87"/>
    <w:rsid w:val="00287BAB"/>
    <w:rsid w:val="003A0F65"/>
    <w:rsid w:val="00505F48"/>
    <w:rsid w:val="00605462"/>
    <w:rsid w:val="00727DFC"/>
    <w:rsid w:val="008C10CF"/>
    <w:rsid w:val="009A6B8A"/>
    <w:rsid w:val="00C86049"/>
    <w:rsid w:val="00CC2A79"/>
    <w:rsid w:val="00D50F92"/>
    <w:rsid w:val="00EB3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0A851B-9368-4616-B390-491DEBA25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3A87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1"/>
    <w:basedOn w:val="a"/>
    <w:rsid w:val="00103A87"/>
    <w:pPr>
      <w:overflowPunct/>
      <w:autoSpaceDE/>
      <w:textAlignment w:val="auto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Женысова Данагуль</dc:creator>
  <cp:keywords/>
  <dc:description/>
  <cp:lastModifiedBy>Женысова Данагуль</cp:lastModifiedBy>
  <cp:revision>1</cp:revision>
  <dcterms:created xsi:type="dcterms:W3CDTF">2022-12-01T08:41:00Z</dcterms:created>
  <dcterms:modified xsi:type="dcterms:W3CDTF">2022-12-01T08:42:00Z</dcterms:modified>
</cp:coreProperties>
</file>