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83D" w:rsidRDefault="00B2083D" w:rsidP="00B2083D">
      <w:pPr>
        <w:suppressLineNumbers/>
        <w:jc w:val="center"/>
        <w:rPr>
          <w:b/>
          <w:i/>
        </w:rPr>
      </w:pPr>
      <w:r>
        <w:rPr>
          <w:b/>
          <w:bCs/>
          <w:i/>
          <w:iCs/>
        </w:rPr>
        <w:t>ФОРМУЛА ИЗОБРЕТЕНИЯ</w:t>
      </w:r>
    </w:p>
    <w:p w:rsidR="00B2083D" w:rsidRDefault="00B2083D" w:rsidP="00B2083D">
      <w:pPr>
        <w:suppressLineNumbers/>
        <w:jc w:val="center"/>
        <w:rPr>
          <w:b/>
          <w:i/>
        </w:rPr>
      </w:pPr>
    </w:p>
    <w:p w:rsidR="00B2083D" w:rsidRDefault="00B2083D" w:rsidP="00B2083D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Способ ямочного выщелачивания металлов, включающий подачу выщелачивающего реагента, откачку продуктивного раствора,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руду загружают послойно в яме, оборудованной внутри водонепроницаемыми стенками и дном и разделенной на блоки, сооружают скважины в яме и настилают яму сверху водонепроницаемым слоем, далее подают выщелачивающий раствор до полного заполнения ямы с одновременной откачкой продуктивного раствора из ямы и извлечением металла из продуктивного раствора.</w:t>
      </w:r>
    </w:p>
    <w:p w:rsidR="00B2083D" w:rsidRDefault="00B2083D" w:rsidP="00B2083D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Способ по п.1,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водонепроницаемый слой представляет собой водоупор толщиной не менее 0,5 метра.</w:t>
      </w:r>
    </w:p>
    <w:p w:rsidR="00B2083D" w:rsidRDefault="00B2083D" w:rsidP="00B2083D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Способ по п.1,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яму дополнительно снабжают приямками для полного откачивания продуктивных растворов.</w:t>
      </w:r>
    </w:p>
    <w:p w:rsidR="00D54DA9" w:rsidRDefault="00B2083D">
      <w:bookmarkStart w:id="0" w:name="_GoBack"/>
      <w:bookmarkEnd w:id="0"/>
    </w:p>
    <w:sectPr w:rsidR="00D5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3D"/>
    <w:rsid w:val="00287BAB"/>
    <w:rsid w:val="003A0F65"/>
    <w:rsid w:val="00505F48"/>
    <w:rsid w:val="00605462"/>
    <w:rsid w:val="00727DFC"/>
    <w:rsid w:val="008C10CF"/>
    <w:rsid w:val="009A6B8A"/>
    <w:rsid w:val="00B2083D"/>
    <w:rsid w:val="00C86049"/>
    <w:rsid w:val="00CC2A79"/>
    <w:rsid w:val="00D50F92"/>
    <w:rsid w:val="00EB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53B9C-9235-4200-A985-5B1D81DE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83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B2083D"/>
    <w:pPr>
      <w:overflowPunct/>
      <w:autoSpaceDE/>
      <w:textAlignment w:val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Женысова Данагуль</dc:creator>
  <cp:keywords/>
  <dc:description/>
  <cp:lastModifiedBy>Женысова Данагуль</cp:lastModifiedBy>
  <cp:revision>1</cp:revision>
  <dcterms:created xsi:type="dcterms:W3CDTF">2022-11-17T10:15:00Z</dcterms:created>
  <dcterms:modified xsi:type="dcterms:W3CDTF">2022-11-17T10:15:00Z</dcterms:modified>
</cp:coreProperties>
</file>