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87" w:rsidRDefault="00C11987" w:rsidP="00C11987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C11987" w:rsidRDefault="00C11987" w:rsidP="00C11987">
      <w:pPr>
        <w:suppressLineNumbers/>
        <w:jc w:val="center"/>
        <w:rPr>
          <w:b/>
          <w:i/>
        </w:rPr>
      </w:pPr>
    </w:p>
    <w:p w:rsidR="00C11987" w:rsidRDefault="00C11987" w:rsidP="00C11987">
      <w:pPr>
        <w:pStyle w:val="1"/>
        <w:ind w:firstLine="140"/>
        <w:jc w:val="both"/>
      </w:pPr>
      <w:r>
        <w:rPr>
          <w:rFonts w:ascii="Times New Roman" w:hAnsi="Times New Roman"/>
        </w:rPr>
        <w:t xml:space="preserve">Оптический винт-датчик, содержащий полый корпус с наружной крепёжной резьбовой поверхностью и шестигранной головкой под ключ, а также сборный упруго-чувствительный элемент, состоящий из нагружающего стержня с контактным наконечником, расположенного вдоль корпуса удлинённого по форме разноплечего механического промежуточного преобразователя с создающим предварительный натяг и опору преобразователю регулировочным винтом и первичный электрический преобразователь в виде оппозитно расположенных и образующих оптопару фотоэлементов, при этом нижнее плечо механического промежуточного преобразователя консольно защемлено внутри корпуса с возможностью пространственно-криволинейного перемещения всего преобразователя под действием внешних нагружающих сил, фотоизлучатель оптопары размещён в головке корпуса, а оппозитно к нему расположенный фотоприёмник прикреплён к консольному концу второго плеча механического преобразователя,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нагружающий стержень сборного упруго-чувствительного элемента выполнен поворотным, при этом на его противоположной от контактного наконечника стороне изготовлена ориентированная по спирали Архимеда грань с возможностью её взаимодействия с нижним плечом механического промежуточного преобразователя, последний выполнен </w:t>
      </w:r>
      <w:r>
        <w:rPr>
          <w:rFonts w:ascii="Times New Roman" w:hAnsi="Times New Roman"/>
          <w:lang w:val="en-US"/>
        </w:rPr>
        <w:t>Z</w:t>
      </w:r>
      <w:r>
        <w:rPr>
          <w:rFonts w:ascii="Times New Roman" w:hAnsi="Times New Roman"/>
        </w:rPr>
        <w:t>-образно криволинейно изогнутым по форме с консольно защемлённым нижним плечом и, направленным в противоположную от него сторону и взаимодействующим с регулировочным винтом, верхним плечом преобразователя, на консольном конце которого размещён фотоприёмник оптопары, а на резьбовой поверхности корпуса дополнительно изготовлен прямоугольный паз, внутри которого перемещается выполненный с возможностью изменения и фиксации своего положения внутри паза держатель с регулировочным винтом.</w:t>
      </w:r>
    </w:p>
    <w:p w:rsidR="00D54DA9" w:rsidRDefault="00C11987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87"/>
    <w:rsid w:val="00287BAB"/>
    <w:rsid w:val="003A0F65"/>
    <w:rsid w:val="00505F48"/>
    <w:rsid w:val="00605462"/>
    <w:rsid w:val="00727DFC"/>
    <w:rsid w:val="008C10CF"/>
    <w:rsid w:val="009A6B8A"/>
    <w:rsid w:val="00C11987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8920F-F1B1-47BA-AA19-0B376ED0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98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C11987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2022-10-20T09:27:00Z</dcterms:created>
  <dcterms:modified xsi:type="dcterms:W3CDTF">2022-10-20T09:27:00Z</dcterms:modified>
</cp:coreProperties>
</file>